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908F3">
      <w:pPr>
        <w:spacing w:line="560" w:lineRule="exact"/>
        <w:ind w:firstLine="220" w:firstLineChars="50"/>
        <w:rPr>
          <w:rFonts w:ascii="方正小标宋简体" w:eastAsia="方正小标宋简体"/>
          <w:sz w:val="44"/>
          <w:szCs w:val="44"/>
        </w:rPr>
      </w:pPr>
    </w:p>
    <w:p w14:paraId="7997E033">
      <w:pPr>
        <w:spacing w:line="560" w:lineRule="exact"/>
        <w:ind w:firstLine="220" w:firstLineChars="50"/>
        <w:jc w:val="center"/>
        <w:rPr>
          <w:rFonts w:ascii="方正小标宋简体" w:eastAsia="方正小标宋简体"/>
          <w:sz w:val="44"/>
          <w:szCs w:val="44"/>
        </w:rPr>
      </w:pPr>
    </w:p>
    <w:p w14:paraId="5139BB78">
      <w:pPr>
        <w:spacing w:line="560" w:lineRule="exact"/>
        <w:ind w:firstLine="220" w:firstLineChar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贵安新区202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年一般公共预算“三公”</w:t>
      </w:r>
    </w:p>
    <w:p w14:paraId="1BDD45F6">
      <w:pPr>
        <w:spacing w:line="560" w:lineRule="exact"/>
        <w:ind w:firstLine="220" w:firstLineChar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经费汇总说明</w:t>
      </w:r>
    </w:p>
    <w:p w14:paraId="453A6165">
      <w:pPr>
        <w:spacing w:line="560" w:lineRule="exact"/>
        <w:ind w:firstLine="220" w:firstLineChars="50"/>
        <w:jc w:val="center"/>
        <w:rPr>
          <w:rFonts w:ascii="方正小标宋简体" w:eastAsia="方正小标宋简体"/>
          <w:sz w:val="44"/>
          <w:szCs w:val="44"/>
        </w:rPr>
      </w:pPr>
    </w:p>
    <w:p w14:paraId="36695657"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按照过“紧日子”要求及厉行节约精神，贵安新区202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年一般公共预算“三公”经费预算数分项为：公务接待费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23.4</w:t>
      </w:r>
      <w:r>
        <w:rPr>
          <w:rFonts w:hint="eastAsia" w:ascii="仿宋_GB2312" w:eastAsia="仿宋_GB2312"/>
          <w:sz w:val="32"/>
          <w:szCs w:val="32"/>
          <w:highlight w:val="none"/>
        </w:rPr>
        <w:t>万元、公务用车运行维护费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614.87</w:t>
      </w:r>
      <w:r>
        <w:rPr>
          <w:rFonts w:hint="eastAsia" w:ascii="仿宋_GB2312" w:eastAsia="仿宋_GB2312"/>
          <w:sz w:val="32"/>
          <w:szCs w:val="32"/>
          <w:highlight w:val="none"/>
        </w:rPr>
        <w:t>万元、公务用车购置费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26万元、</w:t>
      </w:r>
      <w:r>
        <w:rPr>
          <w:rFonts w:hint="eastAsia" w:ascii="仿宋_GB2312" w:eastAsia="仿宋_GB2312"/>
          <w:sz w:val="32"/>
          <w:szCs w:val="32"/>
          <w:highlight w:val="none"/>
        </w:rPr>
        <w:t>因公出国（境）费为0；</w:t>
      </w:r>
      <w:r>
        <w:rPr>
          <w:rFonts w:hint="eastAsia" w:ascii="仿宋_GB2312" w:eastAsia="仿宋_GB2312"/>
          <w:sz w:val="32"/>
          <w:szCs w:val="32"/>
          <w:highlight w:val="none"/>
        </w:rPr>
        <w:t>贵安新区202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年一般公共预算“三公”经费预算数分项为：公务接待费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31.72</w:t>
      </w:r>
      <w:r>
        <w:rPr>
          <w:rFonts w:hint="eastAsia" w:ascii="仿宋_GB2312" w:eastAsia="仿宋_GB2312"/>
          <w:sz w:val="32"/>
          <w:szCs w:val="32"/>
          <w:highlight w:val="none"/>
        </w:rPr>
        <w:t>万元、公务用车运行维护费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625.29</w:t>
      </w:r>
      <w:r>
        <w:rPr>
          <w:rFonts w:hint="eastAsia" w:ascii="仿宋_GB2312" w:eastAsia="仿宋_GB2312"/>
          <w:sz w:val="32"/>
          <w:szCs w:val="32"/>
          <w:highlight w:val="none"/>
        </w:rPr>
        <w:t>万元、公务用车购置费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36万元、</w:t>
      </w:r>
      <w:r>
        <w:rPr>
          <w:rFonts w:hint="eastAsia" w:ascii="仿宋_GB2312" w:eastAsia="仿宋_GB2312"/>
          <w:sz w:val="32"/>
          <w:szCs w:val="32"/>
          <w:highlight w:val="none"/>
        </w:rPr>
        <w:t>因公出国（境）费为0；较202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年一般公共预算“三公”经费预算数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减少28.74万元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eastAsia="仿宋_GB2312"/>
          <w:sz w:val="32"/>
          <w:szCs w:val="32"/>
          <w:highlight w:val="none"/>
        </w:rPr>
        <w:t>公务用车购置费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减少10万元、公务用车运行维护费减少10.42万元、</w:t>
      </w:r>
      <w:r>
        <w:rPr>
          <w:rFonts w:hint="eastAsia" w:ascii="仿宋_GB2312" w:eastAsia="仿宋_GB2312"/>
          <w:sz w:val="32"/>
          <w:szCs w:val="32"/>
          <w:highlight w:val="none"/>
        </w:rPr>
        <w:t>公务接待费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减少8.32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 w14:paraId="471F9279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名词解释：</w:t>
      </w:r>
    </w:p>
    <w:p w14:paraId="6F3CB8F6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1.因公出国（境）费。指单位公务出国（境）的国际旅费、国外城市间交通费、住宿费、伙食费、培训费、公杂费等支出。</w:t>
      </w:r>
    </w:p>
    <w:p w14:paraId="61EE9D46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公务接待费。指单位按规定开支的各类公务接待（含外宾接待）费用。</w:t>
      </w:r>
    </w:p>
    <w:p w14:paraId="1226B505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公务用车购置及运行维护费，包含公务用车购置费和公务用车运行维护费。公务用车指用于履行公务的机动车辆，包括一般公务用车和执法执勤用车等。</w:t>
      </w:r>
      <w:bookmarkStart w:id="0" w:name="_GoBack"/>
      <w:bookmarkEnd w:id="0"/>
    </w:p>
    <w:p w14:paraId="3D350DBA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（1）公务用车购置费。指公务用车车辆购置支出（含车辆购置税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牌照费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4D60F096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（2）公务用车运行维护费。指单位按规定保留的公务用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车</w:t>
      </w:r>
      <w:r>
        <w:rPr>
          <w:rFonts w:hint="eastAsia" w:ascii="仿宋_GB2312" w:eastAsia="仿宋_GB2312"/>
          <w:sz w:val="32"/>
          <w:szCs w:val="32"/>
        </w:rPr>
        <w:t>燃料费、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新能源汽车充电费、</w:t>
      </w:r>
      <w:r>
        <w:rPr>
          <w:rFonts w:hint="eastAsia" w:ascii="仿宋_GB2312" w:eastAsia="仿宋_GB2312"/>
          <w:sz w:val="32"/>
          <w:szCs w:val="32"/>
        </w:rPr>
        <w:t>维修费、过桥过路费、保险费、安全奖励费用等支出。</w:t>
      </w:r>
    </w:p>
    <w:tbl>
      <w:tblPr>
        <w:tblStyle w:val="2"/>
        <w:tblW w:w="86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0B9A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A794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4AF2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B29A3"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EB3A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EE49D"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463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31113"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B141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98667"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83FCB85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NDE2YzhlYzQ0ZTEyMDMxNDE1YjkyMjYxNDk3MTYifQ=="/>
  </w:docVars>
  <w:rsids>
    <w:rsidRoot w:val="008B3BAF"/>
    <w:rsid w:val="00015472"/>
    <w:rsid w:val="002C035A"/>
    <w:rsid w:val="0030739D"/>
    <w:rsid w:val="007520D0"/>
    <w:rsid w:val="008B3BAF"/>
    <w:rsid w:val="00C07533"/>
    <w:rsid w:val="00E84365"/>
    <w:rsid w:val="0B2D6D51"/>
    <w:rsid w:val="14522278"/>
    <w:rsid w:val="26057532"/>
    <w:rsid w:val="28041684"/>
    <w:rsid w:val="2F2A729D"/>
    <w:rsid w:val="318A37AD"/>
    <w:rsid w:val="3E175815"/>
    <w:rsid w:val="4AF33166"/>
    <w:rsid w:val="5A494B51"/>
    <w:rsid w:val="6B9B0F84"/>
    <w:rsid w:val="780C4958"/>
    <w:rsid w:val="7F22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Lenovo-PC</Company>
  <Pages>2</Pages>
  <Words>517</Words>
  <Characters>555</Characters>
  <Lines>3</Lines>
  <Paragraphs>1</Paragraphs>
  <TotalTime>26</TotalTime>
  <ScaleCrop>false</ScaleCrop>
  <LinksUpToDate>false</LinksUpToDate>
  <CharactersWithSpaces>557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2023-02-21T02:36:00Z</dcterms:created>
  <dc:creator>Lenovo</dc:creator>
  <cp:lastModifiedBy>麦冬粥</cp:lastModifiedBy>
  <cp:lastPrinted>2023-02-21T03:29:00Z</cp:lastPrinted>
  <dcterms:modified xsi:type="dcterms:W3CDTF">2025-01-23T02:50:02Z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E875451D86014548AB3DF542A233D8C9_12</vt:lpwstr>
  </property>
  <property fmtid="{D5CDD505-2E9C-101B-9397-08002B2CF9AE}" pid="4" name="KSOTemplateDocerSaveRecord">
    <vt:lpwstr>eyJoZGlkIjoiYWQ1NzIwNDQxZWJmNzFkYWMxMjI0ZjI5ODU4ZjkzZjYiLCJ1c2VySWQiOiI0MDc3Mjk5NTQifQ==</vt:lpwstr>
  </property>
</Properties>
</file>