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420" w:firstLineChars="200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880" w:firstLineChars="200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贵州贵安综合保税区2024年一般公共预算“三公”经费汇总说明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420" w:firstLineChars="200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40" w:lineRule="exact"/>
        <w:ind w:firstLine="632" w:firstLineChars="200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按</w:t>
      </w:r>
      <w:r>
        <w:rPr>
          <w:rFonts w:ascii="仿宋" w:hAnsi="仿宋" w:eastAsia="仿宋" w:cs="仿宋"/>
          <w:spacing w:val="2"/>
          <w:sz w:val="31"/>
          <w:szCs w:val="31"/>
        </w:rPr>
        <w:t>照过“紧日子”要求及厉行节约精神，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贵州贵安综合保税区</w:t>
      </w:r>
      <w:r>
        <w:rPr>
          <w:rFonts w:ascii="仿宋" w:hAnsi="仿宋" w:eastAsia="仿宋" w:cs="仿宋"/>
          <w:spacing w:val="2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4"/>
          <w:sz w:val="31"/>
          <w:szCs w:val="31"/>
        </w:rPr>
        <w:t>年一般公共预算“</w:t>
      </w:r>
      <w:r>
        <w:rPr>
          <w:rFonts w:ascii="仿宋" w:hAnsi="仿宋" w:eastAsia="仿宋" w:cs="仿宋"/>
          <w:spacing w:val="3"/>
          <w:sz w:val="31"/>
          <w:szCs w:val="31"/>
        </w:rPr>
        <w:t>三</w:t>
      </w:r>
      <w:r>
        <w:rPr>
          <w:rFonts w:ascii="仿宋" w:hAnsi="仿宋" w:eastAsia="仿宋" w:cs="仿宋"/>
          <w:spacing w:val="2"/>
          <w:sz w:val="31"/>
          <w:szCs w:val="31"/>
        </w:rPr>
        <w:t>公”经费预算数分项为：公务接待费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1</w:t>
      </w:r>
      <w:r>
        <w:rPr>
          <w:rFonts w:ascii="仿宋" w:hAnsi="仿宋" w:eastAsia="仿宋" w:cs="仿宋"/>
          <w:spacing w:val="4"/>
          <w:sz w:val="31"/>
          <w:szCs w:val="31"/>
        </w:rPr>
        <w:t>万元、公务用车运行维护</w:t>
      </w:r>
      <w:r>
        <w:rPr>
          <w:rFonts w:ascii="仿宋" w:hAnsi="仿宋" w:eastAsia="仿宋" w:cs="仿宋"/>
          <w:spacing w:val="2"/>
          <w:sz w:val="31"/>
          <w:szCs w:val="31"/>
        </w:rPr>
        <w:t>费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15</w:t>
      </w:r>
      <w:r>
        <w:rPr>
          <w:rFonts w:ascii="仿宋" w:hAnsi="仿宋" w:eastAsia="仿宋" w:cs="仿宋"/>
          <w:spacing w:val="2"/>
          <w:sz w:val="31"/>
          <w:szCs w:val="31"/>
        </w:rPr>
        <w:t>万元、公务用车购置费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和因公出国 (境)</w:t>
      </w:r>
      <w:r>
        <w:rPr>
          <w:rFonts w:ascii="仿宋" w:hAnsi="仿宋" w:eastAsia="仿宋" w:cs="仿宋"/>
          <w:spacing w:val="-2"/>
          <w:sz w:val="31"/>
          <w:szCs w:val="31"/>
        </w:rPr>
        <w:t>费为 0；</w:t>
      </w:r>
      <w:r>
        <w:rPr>
          <w:rFonts w:ascii="仿宋" w:hAnsi="仿宋" w:eastAsia="仿宋" w:cs="仿宋"/>
          <w:color w:val="FF0000"/>
          <w:spacing w:val="-2"/>
          <w:sz w:val="31"/>
          <w:szCs w:val="31"/>
        </w:rPr>
        <w:t>202</w:t>
      </w:r>
      <w:r>
        <w:rPr>
          <w:rFonts w:hint="eastAsia" w:ascii="仿宋" w:hAnsi="仿宋" w:eastAsia="仿宋" w:cs="仿宋"/>
          <w:color w:val="FF0000"/>
          <w:spacing w:val="-2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color w:val="FF0000"/>
          <w:spacing w:val="-2"/>
          <w:sz w:val="31"/>
          <w:szCs w:val="31"/>
        </w:rPr>
        <w:t>年一般公共预算 “三公”经</w:t>
      </w:r>
      <w:r>
        <w:rPr>
          <w:rFonts w:ascii="仿宋" w:hAnsi="仿宋" w:eastAsia="仿宋" w:cs="仿宋"/>
          <w:color w:val="FF0000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FF0000"/>
          <w:spacing w:val="3"/>
          <w:sz w:val="31"/>
          <w:szCs w:val="31"/>
        </w:rPr>
        <w:t>费预算数</w:t>
      </w:r>
      <w:r>
        <w:rPr>
          <w:rFonts w:hint="eastAsia" w:ascii="仿宋" w:hAnsi="仿宋" w:eastAsia="仿宋" w:cs="仿宋"/>
          <w:color w:val="FF0000"/>
          <w:spacing w:val="3"/>
          <w:sz w:val="31"/>
          <w:szCs w:val="31"/>
          <w:lang w:eastAsia="zh-CN"/>
        </w:rPr>
        <w:t>分项</w:t>
      </w:r>
      <w:bookmarkStart w:id="0" w:name="_GoBack"/>
      <w:bookmarkEnd w:id="0"/>
      <w:r>
        <w:rPr>
          <w:rFonts w:ascii="仿宋" w:hAnsi="仿宋" w:eastAsia="仿宋" w:cs="仿宋"/>
          <w:color w:val="FF0000"/>
          <w:spacing w:val="3"/>
          <w:sz w:val="31"/>
          <w:szCs w:val="31"/>
        </w:rPr>
        <w:t>为：公务接待费</w:t>
      </w:r>
      <w:r>
        <w:rPr>
          <w:rFonts w:hint="eastAsia" w:ascii="仿宋" w:hAnsi="仿宋" w:eastAsia="仿宋" w:cs="仿宋"/>
          <w:color w:val="FF0000"/>
          <w:spacing w:val="3"/>
          <w:sz w:val="31"/>
          <w:szCs w:val="31"/>
          <w:lang w:val="en-US" w:eastAsia="zh-CN"/>
        </w:rPr>
        <w:t>1</w:t>
      </w:r>
      <w:r>
        <w:rPr>
          <w:rFonts w:ascii="仿宋" w:hAnsi="仿宋" w:eastAsia="仿宋" w:cs="仿宋"/>
          <w:color w:val="FF0000"/>
          <w:spacing w:val="3"/>
          <w:sz w:val="31"/>
          <w:szCs w:val="31"/>
        </w:rPr>
        <w:t>万元、公务用车运</w:t>
      </w:r>
      <w:r>
        <w:rPr>
          <w:rFonts w:ascii="仿宋" w:hAnsi="仿宋" w:eastAsia="仿宋" w:cs="仿宋"/>
          <w:color w:val="FF0000"/>
          <w:spacing w:val="1"/>
          <w:sz w:val="31"/>
          <w:szCs w:val="31"/>
        </w:rPr>
        <w:t>行</w:t>
      </w:r>
      <w:r>
        <w:rPr>
          <w:rFonts w:ascii="仿宋" w:hAnsi="仿宋" w:eastAsia="仿宋" w:cs="仿宋"/>
          <w:color w:val="FF0000"/>
          <w:sz w:val="31"/>
          <w:szCs w:val="31"/>
        </w:rPr>
        <w:t>维</w:t>
      </w:r>
      <w:r>
        <w:rPr>
          <w:rFonts w:ascii="仿宋" w:hAnsi="仿宋" w:eastAsia="仿宋" w:cs="仿宋"/>
          <w:color w:val="FF0000"/>
          <w:spacing w:val="1"/>
          <w:sz w:val="31"/>
          <w:szCs w:val="31"/>
        </w:rPr>
        <w:t>护费</w:t>
      </w:r>
      <w:r>
        <w:rPr>
          <w:rFonts w:hint="eastAsia" w:ascii="仿宋" w:hAnsi="仿宋" w:eastAsia="仿宋" w:cs="仿宋"/>
          <w:color w:val="FF0000"/>
          <w:spacing w:val="1"/>
          <w:sz w:val="31"/>
          <w:szCs w:val="31"/>
          <w:lang w:val="en-US" w:eastAsia="zh-CN"/>
        </w:rPr>
        <w:t>12.3</w:t>
      </w:r>
      <w:r>
        <w:rPr>
          <w:rFonts w:ascii="仿宋" w:hAnsi="仿宋" w:eastAsia="仿宋" w:cs="仿宋"/>
          <w:color w:val="FF0000"/>
          <w:sz w:val="31"/>
          <w:szCs w:val="31"/>
        </w:rPr>
        <w:t>万元、公务用车购置费和因公出国(境)费为 0</w:t>
      </w:r>
      <w:r>
        <w:rPr>
          <w:rFonts w:hint="eastAsia" w:ascii="仿宋" w:hAnsi="仿宋" w:eastAsia="仿宋" w:cs="仿宋"/>
          <w:color w:val="FF0000"/>
          <w:sz w:val="31"/>
          <w:szCs w:val="31"/>
          <w:lang w:val="en-US" w:eastAsia="zh-CN"/>
        </w:rPr>
        <w:t>万元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名</w:t>
      </w:r>
      <w:r>
        <w:rPr>
          <w:rFonts w:ascii="仿宋" w:hAnsi="仿宋" w:eastAsia="仿宋" w:cs="仿宋"/>
          <w:spacing w:val="6"/>
          <w:sz w:val="31"/>
          <w:szCs w:val="31"/>
        </w:rPr>
        <w:t>词解释：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540" w:lineRule="exact"/>
        <w:ind w:left="41" w:right="239" w:firstLine="668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1.</w:t>
      </w:r>
      <w:r>
        <w:rPr>
          <w:rFonts w:ascii="仿宋" w:hAnsi="仿宋" w:eastAsia="仿宋" w:cs="仿宋"/>
          <w:spacing w:val="10"/>
          <w:sz w:val="31"/>
          <w:szCs w:val="31"/>
        </w:rPr>
        <w:t>因</w:t>
      </w:r>
      <w:r>
        <w:rPr>
          <w:rFonts w:ascii="仿宋" w:hAnsi="仿宋" w:eastAsia="仿宋" w:cs="仿宋"/>
          <w:spacing w:val="6"/>
          <w:sz w:val="31"/>
          <w:szCs w:val="31"/>
        </w:rPr>
        <w:t>公出国 (境) 费。指单位公务出国 (境) 的国际旅</w:t>
      </w:r>
      <w:r>
        <w:rPr>
          <w:rFonts w:ascii="仿宋" w:hAnsi="仿宋" w:eastAsia="仿宋" w:cs="仿宋"/>
          <w:spacing w:val="16"/>
          <w:sz w:val="31"/>
          <w:szCs w:val="31"/>
        </w:rPr>
        <w:t>费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国外城市间交通费、住宿费、伙食费、培训费、公杂费</w:t>
      </w:r>
      <w:r>
        <w:rPr>
          <w:rFonts w:ascii="仿宋" w:hAnsi="仿宋" w:eastAsia="仿宋" w:cs="仿宋"/>
          <w:spacing w:val="1"/>
          <w:sz w:val="31"/>
          <w:szCs w:val="31"/>
        </w:rPr>
        <w:t>等支</w:t>
      </w:r>
      <w:r>
        <w:rPr>
          <w:rFonts w:ascii="仿宋" w:hAnsi="仿宋" w:eastAsia="仿宋" w:cs="仿宋"/>
          <w:sz w:val="31"/>
          <w:szCs w:val="31"/>
        </w:rPr>
        <w:t>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540" w:lineRule="exact"/>
        <w:ind w:left="41" w:right="242" w:firstLine="628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2. 公务接待费。指单位按规定开</w:t>
      </w:r>
      <w:r>
        <w:rPr>
          <w:rFonts w:ascii="仿宋" w:hAnsi="仿宋" w:eastAsia="仿宋" w:cs="仿宋"/>
          <w:spacing w:val="1"/>
          <w:sz w:val="31"/>
          <w:szCs w:val="31"/>
        </w:rPr>
        <w:t>支的各类公务接待</w:t>
      </w:r>
      <w:r>
        <w:rPr>
          <w:rFonts w:hint="eastAsia" w:ascii="仿宋" w:hAnsi="仿宋" w:eastAsia="仿宋" w:cs="仿宋"/>
          <w:spacing w:val="1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1"/>
          <w:sz w:val="31"/>
          <w:szCs w:val="31"/>
        </w:rPr>
        <w:t>含</w:t>
      </w:r>
      <w:r>
        <w:rPr>
          <w:rFonts w:ascii="仿宋" w:hAnsi="仿宋" w:eastAsia="仿宋" w:cs="仿宋"/>
          <w:spacing w:val="8"/>
          <w:sz w:val="31"/>
          <w:szCs w:val="31"/>
        </w:rPr>
        <w:t>外</w:t>
      </w:r>
      <w:r>
        <w:rPr>
          <w:rFonts w:ascii="仿宋" w:hAnsi="仿宋" w:eastAsia="仿宋" w:cs="仿宋"/>
          <w:spacing w:val="5"/>
          <w:sz w:val="31"/>
          <w:szCs w:val="31"/>
        </w:rPr>
        <w:t>宾</w:t>
      </w:r>
      <w:r>
        <w:rPr>
          <w:rFonts w:ascii="仿宋" w:hAnsi="仿宋" w:eastAsia="仿宋" w:cs="仿宋"/>
          <w:spacing w:val="4"/>
          <w:sz w:val="31"/>
          <w:szCs w:val="31"/>
        </w:rPr>
        <w:t>接待) 费用。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exact"/>
        <w:ind w:left="16" w:firstLine="628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3. 公</w:t>
      </w:r>
      <w:r>
        <w:rPr>
          <w:rFonts w:ascii="仿宋" w:hAnsi="仿宋" w:eastAsia="仿宋" w:cs="仿宋"/>
          <w:spacing w:val="1"/>
          <w:sz w:val="31"/>
          <w:szCs w:val="31"/>
        </w:rPr>
        <w:t>务用车购置及运行维护费，包含公务用车购置费和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公</w:t>
      </w:r>
      <w:r>
        <w:rPr>
          <w:rFonts w:ascii="仿宋" w:hAnsi="仿宋" w:eastAsia="仿宋" w:cs="仿宋"/>
          <w:spacing w:val="11"/>
          <w:sz w:val="31"/>
          <w:szCs w:val="31"/>
        </w:rPr>
        <w:t>务</w:t>
      </w:r>
      <w:r>
        <w:rPr>
          <w:rFonts w:ascii="仿宋" w:hAnsi="仿宋" w:eastAsia="仿宋" w:cs="仿宋"/>
          <w:spacing w:val="6"/>
          <w:sz w:val="31"/>
          <w:szCs w:val="31"/>
        </w:rPr>
        <w:t>用车运行维护费。公务用车指用于履行公务的机动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车辆，</w:t>
      </w:r>
      <w:r>
        <w:rPr>
          <w:rFonts w:ascii="仿宋" w:hAnsi="仿宋" w:eastAsia="仿宋" w:cs="仿宋"/>
          <w:spacing w:val="12"/>
          <w:sz w:val="31"/>
          <w:szCs w:val="31"/>
        </w:rPr>
        <w:t>包</w:t>
      </w:r>
      <w:r>
        <w:rPr>
          <w:rFonts w:ascii="仿宋" w:hAnsi="仿宋" w:eastAsia="仿宋" w:cs="仿宋"/>
          <w:spacing w:val="9"/>
          <w:sz w:val="31"/>
          <w:szCs w:val="31"/>
        </w:rPr>
        <w:t>括一般公务用车和执法执勤用车等。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40" w:right="386" w:firstLine="636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(1) 公务用</w:t>
      </w:r>
      <w:r>
        <w:rPr>
          <w:rFonts w:ascii="仿宋" w:hAnsi="仿宋" w:eastAsia="仿宋" w:cs="仿宋"/>
          <w:spacing w:val="2"/>
          <w:sz w:val="31"/>
          <w:szCs w:val="31"/>
        </w:rPr>
        <w:t>车购置费。指公务用车车辆购置支出 (含</w:t>
      </w:r>
      <w:r>
        <w:rPr>
          <w:rFonts w:ascii="仿宋" w:hAnsi="仿宋" w:eastAsia="仿宋" w:cs="仿宋"/>
          <w:spacing w:val="4"/>
          <w:sz w:val="31"/>
          <w:szCs w:val="31"/>
        </w:rPr>
        <w:t>辆购置税)。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7" w:line="540" w:lineRule="exact"/>
        <w:ind w:left="26" w:right="16" w:firstLine="636" w:firstLineChars="200"/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rFonts w:ascii="仿宋" w:hAnsi="仿宋" w:eastAsia="仿宋" w:cs="仿宋"/>
          <w:spacing w:val="4"/>
          <w:sz w:val="31"/>
          <w:szCs w:val="31"/>
        </w:rPr>
        <w:t>(2) 公务用车</w:t>
      </w:r>
      <w:r>
        <w:rPr>
          <w:rFonts w:ascii="仿宋" w:hAnsi="仿宋" w:eastAsia="仿宋" w:cs="仿宋"/>
          <w:spacing w:val="2"/>
          <w:sz w:val="31"/>
          <w:szCs w:val="31"/>
        </w:rPr>
        <w:t>运行维护费。指单位按规定保留的公务</w:t>
      </w:r>
      <w:r>
        <w:rPr>
          <w:rFonts w:ascii="仿宋" w:hAnsi="仿宋" w:eastAsia="仿宋" w:cs="仿宋"/>
          <w:spacing w:val="9"/>
          <w:sz w:val="31"/>
          <w:szCs w:val="31"/>
        </w:rPr>
        <w:t>用车租用费、燃料费、维修费、过桥过路费、保险费、安</w:t>
      </w:r>
      <w:r>
        <w:rPr>
          <w:rFonts w:ascii="仿宋" w:hAnsi="仿宋" w:eastAsia="仿宋" w:cs="仿宋"/>
          <w:spacing w:val="6"/>
          <w:sz w:val="31"/>
          <w:szCs w:val="31"/>
        </w:rPr>
        <w:t>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奖励费用等支出。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420" w:firstLineChars="200"/>
        <w:rPr>
          <w:rFonts w:ascii="Arial"/>
          <w:sz w:val="21"/>
        </w:rPr>
      </w:pPr>
    </w:p>
    <w:sectPr>
      <w:pgSz w:w="16837" w:h="11905"/>
      <w:pgMar w:top="1011" w:right="1145" w:bottom="0" w:left="11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QwYWJmOWU2ZDYxYjYzNzFkNjc1MTE3ZjE4MTQ1ODQifQ=="/>
  </w:docVars>
  <w:rsids>
    <w:rsidRoot w:val="00000000"/>
    <w:rsid w:val="01B8737F"/>
    <w:rsid w:val="09F537E4"/>
    <w:rsid w:val="19097BFE"/>
    <w:rsid w:val="2FA83B53"/>
    <w:rsid w:val="43E3619A"/>
    <w:rsid w:val="490B2317"/>
    <w:rsid w:val="527A6021"/>
    <w:rsid w:val="567A02C0"/>
    <w:rsid w:val="620C530F"/>
    <w:rsid w:val="690D6FDA"/>
    <w:rsid w:val="74053BA2"/>
    <w:rsid w:val="EB356B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492</Words>
  <Characters>530</Characters>
  <TotalTime>3</TotalTime>
  <ScaleCrop>false</ScaleCrop>
  <LinksUpToDate>false</LinksUpToDate>
  <CharactersWithSpaces>564</CharactersWithSpaces>
  <Application>WPS Office_11.8.2.1131_F1E327BC-269C-435d-A152-05C5408002CA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2023-02-23T18:51:00Z</dcterms:created>
  <dc:creator>Administrator</dc:creator>
  <cp:lastModifiedBy>ysgz</cp:lastModifiedBy>
  <dcterms:modified xsi:type="dcterms:W3CDTF">2024-03-04T09:21:34Z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2023-03-02T10:18:00Z</vt:filetime>
  </property>
  <property fmtid="{D5CDD505-2E9C-101B-9397-08002B2CF9AE}" pid="4" name="KSOProductBuildVer">
    <vt:lpwstr>2052-11.8.2.1131</vt:lpwstr>
  </property>
  <property fmtid="{D5CDD505-2E9C-101B-9397-08002B2CF9AE}" pid="5" name="ICV">
    <vt:lpwstr>A8E05B4C0B4B4340AE4A29B8044190D4</vt:lpwstr>
  </property>
</Properties>
</file>