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65" w:rsidRPr="000028BB" w:rsidRDefault="00867FC4">
      <w:pPr>
        <w:spacing w:line="580" w:lineRule="exact"/>
        <w:rPr>
          <w:rFonts w:ascii="黑体" w:eastAsia="黑体" w:hAnsi="黑体" w:cs="黑体"/>
          <w:sz w:val="30"/>
          <w:szCs w:val="30"/>
        </w:rPr>
      </w:pPr>
      <w:r>
        <w:rPr>
          <w:rFonts w:ascii="黑体" w:eastAsia="黑体" w:hAnsi="黑体" w:cs="黑体" w:hint="eastAsia"/>
          <w:sz w:val="30"/>
          <w:szCs w:val="30"/>
        </w:rPr>
        <w:t xml:space="preserve">    </w:t>
      </w:r>
      <w:r w:rsidR="00D322EB" w:rsidRPr="000028BB">
        <w:rPr>
          <w:rFonts w:ascii="黑体" w:eastAsia="黑体" w:hAnsi="黑体" w:cs="黑体" w:hint="eastAsia"/>
          <w:sz w:val="30"/>
          <w:szCs w:val="30"/>
        </w:rPr>
        <w:t>附件2</w:t>
      </w:r>
    </w:p>
    <w:p w:rsidR="00487265" w:rsidRPr="000028BB" w:rsidRDefault="00125E8B">
      <w:pPr>
        <w:spacing w:line="580" w:lineRule="exact"/>
        <w:jc w:val="center"/>
        <w:rPr>
          <w:rFonts w:ascii="方正小标宋简体" w:eastAsia="方正小标宋简体" w:hAnsi="方正小标宋简体" w:cs="方正小标宋简体"/>
          <w:sz w:val="36"/>
          <w:szCs w:val="36"/>
        </w:rPr>
      </w:pPr>
      <w:r w:rsidRPr="000028BB">
        <w:rPr>
          <w:rFonts w:ascii="方正小标宋简体" w:eastAsia="方正小标宋简体" w:hAnsi="方正小标宋简体" w:cs="方正小标宋简体" w:hint="eastAsia"/>
          <w:sz w:val="36"/>
          <w:szCs w:val="36"/>
        </w:rPr>
        <w:t>贵安新区</w:t>
      </w:r>
      <w:r w:rsidR="00D322EB" w:rsidRPr="000028BB">
        <w:rPr>
          <w:rFonts w:ascii="方正小标宋简体" w:eastAsia="方正小标宋简体" w:hAnsi="方正小标宋简体" w:cs="方正小标宋简体" w:hint="eastAsia"/>
          <w:sz w:val="36"/>
          <w:szCs w:val="36"/>
        </w:rPr>
        <w:t>烟草专卖局</w:t>
      </w:r>
    </w:p>
    <w:p w:rsidR="00487265" w:rsidRPr="000028BB" w:rsidRDefault="00125E8B">
      <w:pPr>
        <w:spacing w:line="580" w:lineRule="exact"/>
        <w:jc w:val="center"/>
        <w:rPr>
          <w:rFonts w:ascii="方正小标宋简体" w:eastAsia="方正小标宋简体" w:hAnsi="方正小标宋简体" w:cs="方正小标宋简体"/>
          <w:sz w:val="36"/>
          <w:szCs w:val="36"/>
        </w:rPr>
      </w:pPr>
      <w:r w:rsidRPr="000028BB">
        <w:rPr>
          <w:rFonts w:ascii="方正小标宋简体" w:eastAsia="方正小标宋简体" w:hAnsi="方正小标宋简体" w:cs="方正小标宋简体" w:hint="eastAsia"/>
          <w:sz w:val="36"/>
          <w:szCs w:val="36"/>
        </w:rPr>
        <w:t>202</w:t>
      </w:r>
      <w:r w:rsidR="00EF324C" w:rsidRPr="000028BB">
        <w:rPr>
          <w:rFonts w:ascii="方正小标宋简体" w:eastAsia="方正小标宋简体" w:hAnsi="方正小标宋简体" w:cs="方正小标宋简体" w:hint="eastAsia"/>
          <w:sz w:val="36"/>
          <w:szCs w:val="36"/>
        </w:rPr>
        <w:t>5</w:t>
      </w:r>
      <w:r w:rsidR="00D322EB" w:rsidRPr="000028BB">
        <w:rPr>
          <w:rFonts w:ascii="方正小标宋简体" w:eastAsia="方正小标宋简体" w:hAnsi="方正小标宋简体" w:cs="方正小标宋简体" w:hint="eastAsia"/>
          <w:sz w:val="36"/>
          <w:szCs w:val="36"/>
        </w:rPr>
        <w:t>年第</w:t>
      </w:r>
      <w:r w:rsidR="00D64888">
        <w:rPr>
          <w:rFonts w:ascii="方正小标宋简体" w:eastAsia="方正小标宋简体" w:hAnsi="方正小标宋简体" w:cs="方正小标宋简体" w:hint="eastAsia"/>
          <w:sz w:val="36"/>
          <w:szCs w:val="36"/>
        </w:rPr>
        <w:t>2</w:t>
      </w:r>
      <w:r w:rsidR="00D322EB" w:rsidRPr="000028BB">
        <w:rPr>
          <w:rFonts w:ascii="方正小标宋简体" w:eastAsia="方正小标宋简体" w:hAnsi="方正小标宋简体" w:cs="方正小标宋简体" w:hint="eastAsia"/>
          <w:sz w:val="36"/>
          <w:szCs w:val="36"/>
        </w:rPr>
        <w:t>期烟草专卖零售许可证准予新办明细表</w:t>
      </w:r>
    </w:p>
    <w:p w:rsidR="00487265" w:rsidRDefault="00487265">
      <w:pPr>
        <w:spacing w:line="580" w:lineRule="exact"/>
        <w:jc w:val="center"/>
        <w:rPr>
          <w:rFonts w:ascii="方正小标宋简体" w:eastAsia="方正小标宋简体" w:hAnsi="方正小标宋简体" w:cs="方正小标宋简体"/>
          <w:sz w:val="44"/>
          <w:szCs w:val="44"/>
        </w:rPr>
      </w:pPr>
    </w:p>
    <w:tbl>
      <w:tblPr>
        <w:tblStyle w:val="a3"/>
        <w:tblW w:w="16285" w:type="dxa"/>
        <w:jc w:val="center"/>
        <w:tblInd w:w="0" w:type="dxa"/>
        <w:tblLook w:val="04A0"/>
      </w:tblPr>
      <w:tblGrid>
        <w:gridCol w:w="536"/>
        <w:gridCol w:w="1491"/>
        <w:gridCol w:w="2246"/>
        <w:gridCol w:w="1134"/>
        <w:gridCol w:w="2836"/>
        <w:gridCol w:w="1537"/>
        <w:gridCol w:w="1537"/>
        <w:gridCol w:w="1537"/>
        <w:gridCol w:w="1537"/>
        <w:gridCol w:w="1894"/>
      </w:tblGrid>
      <w:tr w:rsidR="002D003C" w:rsidTr="002D003C">
        <w:trPr>
          <w:jc w:val="center"/>
        </w:trPr>
        <w:tc>
          <w:tcPr>
            <w:tcW w:w="536"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序号</w:t>
            </w:r>
          </w:p>
        </w:tc>
        <w:tc>
          <w:tcPr>
            <w:tcW w:w="1491"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所属三级单元格</w:t>
            </w:r>
          </w:p>
        </w:tc>
        <w:tc>
          <w:tcPr>
            <w:tcW w:w="2246"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企业名称（字号名称）</w:t>
            </w:r>
          </w:p>
        </w:tc>
        <w:tc>
          <w:tcPr>
            <w:tcW w:w="1134"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负责人</w:t>
            </w:r>
          </w:p>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(经营者）</w:t>
            </w:r>
          </w:p>
        </w:tc>
        <w:tc>
          <w:tcPr>
            <w:tcW w:w="2836"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经营地址</w:t>
            </w:r>
          </w:p>
        </w:tc>
        <w:tc>
          <w:tcPr>
            <w:tcW w:w="1537"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收到申请时间</w:t>
            </w:r>
          </w:p>
        </w:tc>
        <w:tc>
          <w:tcPr>
            <w:tcW w:w="1537"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受理时间</w:t>
            </w:r>
          </w:p>
        </w:tc>
        <w:tc>
          <w:tcPr>
            <w:tcW w:w="1537"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决定时间</w:t>
            </w:r>
          </w:p>
        </w:tc>
        <w:tc>
          <w:tcPr>
            <w:tcW w:w="1537" w:type="dxa"/>
            <w:noWrap/>
            <w:vAlign w:val="center"/>
          </w:tcPr>
          <w:p w:rsidR="002D003C" w:rsidRPr="007B5F62" w:rsidRDefault="002D003C">
            <w:pPr>
              <w:spacing w:line="560" w:lineRule="exact"/>
              <w:jc w:val="center"/>
              <w:rPr>
                <w:rFonts w:ascii="黑体" w:eastAsia="黑体" w:hAnsi="黑体" w:cs="黑体"/>
                <w:bCs/>
                <w:spacing w:val="-20"/>
                <w:sz w:val="28"/>
                <w:szCs w:val="28"/>
              </w:rPr>
            </w:pPr>
            <w:r w:rsidRPr="007B5F62">
              <w:rPr>
                <w:rFonts w:ascii="黑体" w:eastAsia="黑体" w:hAnsi="黑体" w:cs="黑体" w:hint="eastAsia"/>
                <w:bCs/>
                <w:spacing w:val="-20"/>
                <w:sz w:val="28"/>
                <w:szCs w:val="28"/>
              </w:rPr>
              <w:t>是否属于特殊情形办理</w:t>
            </w:r>
          </w:p>
        </w:tc>
        <w:tc>
          <w:tcPr>
            <w:tcW w:w="1894" w:type="dxa"/>
            <w:noWrap/>
            <w:vAlign w:val="center"/>
          </w:tcPr>
          <w:p w:rsidR="002D003C" w:rsidRPr="000028BB" w:rsidRDefault="002D003C">
            <w:pPr>
              <w:spacing w:line="560" w:lineRule="exact"/>
              <w:jc w:val="center"/>
              <w:rPr>
                <w:rFonts w:ascii="黑体" w:eastAsia="黑体" w:hAnsi="黑体" w:cs="黑体"/>
                <w:bCs/>
                <w:sz w:val="28"/>
                <w:szCs w:val="28"/>
              </w:rPr>
            </w:pPr>
            <w:r w:rsidRPr="000028BB">
              <w:rPr>
                <w:rFonts w:ascii="黑体" w:eastAsia="黑体" w:hAnsi="黑体" w:cs="黑体" w:hint="eastAsia"/>
                <w:bCs/>
                <w:sz w:val="28"/>
                <w:szCs w:val="28"/>
              </w:rPr>
              <w:t>备注</w:t>
            </w: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w:t>
            </w:r>
          </w:p>
        </w:tc>
        <w:tc>
          <w:tcPr>
            <w:tcW w:w="1491" w:type="dxa"/>
            <w:vMerge w:val="restart"/>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Courier New"/>
                <w:kern w:val="0"/>
                <w:sz w:val="22"/>
                <w:szCs w:val="22"/>
              </w:rPr>
              <w:t>贵州财经大学</w:t>
            </w:r>
            <w:r w:rsidRPr="00C83E62">
              <w:rPr>
                <w:rFonts w:asciiTheme="minorEastAsia" w:eastAsiaTheme="minorEastAsia" w:hAnsiTheme="minorEastAsia" w:cs="Courier New" w:hint="eastAsia"/>
                <w:kern w:val="0"/>
                <w:sz w:val="22"/>
                <w:szCs w:val="22"/>
              </w:rPr>
              <w:t>（西校区）</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贵安新区九八零食店</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邓</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旭</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贵州省贵安新区党武镇大学城贵州财经大学花燕路南区负一层B-18号</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09:00:04</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16:43:40</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15:27:16</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w:t>
            </w:r>
          </w:p>
        </w:tc>
        <w:tc>
          <w:tcPr>
            <w:tcW w:w="1491" w:type="dxa"/>
            <w:vMerge/>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贵安新区培轩生活超市</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杨</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丽</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贵州省贵安新区直管区党武镇大学城贵州财经大学西区一食堂</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09:00:07</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16:45:36</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15:27:32</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3</w:t>
            </w:r>
          </w:p>
        </w:tc>
        <w:tc>
          <w:tcPr>
            <w:tcW w:w="1491" w:type="dxa"/>
            <w:vMerge/>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贵安新区君尧百货超市</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董</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娥</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贵州省贵安新区党武街道大学城贵州财经大学新校区北端体育场看台下方门面</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10:18:28</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17:15:52</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15:41:38</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4</w:t>
            </w:r>
          </w:p>
        </w:tc>
        <w:tc>
          <w:tcPr>
            <w:tcW w:w="1491" w:type="dxa"/>
            <w:vMerge/>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贵安新区鼎新食品超市</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张</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勤</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贵州省贵安新区直管区党武镇大学城贵州财经大学花溪校区博士楼一楼1、2、3号门面</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14:10:57</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16:58:10</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15:41:55</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5</w:t>
            </w:r>
          </w:p>
        </w:tc>
        <w:tc>
          <w:tcPr>
            <w:tcW w:w="1491" w:type="dxa"/>
            <w:noWrap/>
            <w:vAlign w:val="center"/>
          </w:tcPr>
          <w:p w:rsidR="002D003C" w:rsidRPr="00C83E62" w:rsidRDefault="003031F0" w:rsidP="006765CC">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Courier New"/>
                <w:kern w:val="0"/>
                <w:sz w:val="22"/>
                <w:szCs w:val="22"/>
              </w:rPr>
              <w:t>贵州民族大学</w:t>
            </w:r>
            <w:r w:rsidRPr="00C83E62">
              <w:rPr>
                <w:rFonts w:asciiTheme="minorEastAsia" w:eastAsiaTheme="minorEastAsia" w:hAnsiTheme="minorEastAsia" w:cs="Courier New" w:hint="eastAsia"/>
                <w:kern w:val="0"/>
                <w:sz w:val="22"/>
                <w:szCs w:val="22"/>
              </w:rPr>
              <w:t>（</w:t>
            </w:r>
            <w:r w:rsidR="006765CC" w:rsidRPr="00C83E62">
              <w:rPr>
                <w:rFonts w:asciiTheme="minorEastAsia" w:eastAsiaTheme="minorEastAsia" w:hAnsiTheme="minorEastAsia" w:cs="Courier New" w:hint="eastAsia"/>
                <w:kern w:val="0"/>
                <w:sz w:val="22"/>
                <w:szCs w:val="22"/>
              </w:rPr>
              <w:t>北</w:t>
            </w:r>
            <w:r w:rsidRPr="00C83E62">
              <w:rPr>
                <w:rFonts w:asciiTheme="minorEastAsia" w:eastAsiaTheme="minorEastAsia" w:hAnsiTheme="minorEastAsia" w:cs="Courier New" w:hint="eastAsia"/>
                <w:kern w:val="0"/>
                <w:sz w:val="22"/>
                <w:szCs w:val="22"/>
              </w:rPr>
              <w:t>校区）</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贵安新区鲜多多便利店</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张</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权</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贵州省贵安新区直管区党武镇贵州民族大学新校区学生宿舍4栋1层1号</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2025-04-24 11:14:52</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2025-04-24 11:17:17</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2025-04-29 14:19:14</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lastRenderedPageBreak/>
              <w:t>6</w:t>
            </w:r>
          </w:p>
        </w:tc>
        <w:tc>
          <w:tcPr>
            <w:tcW w:w="1491"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19组团</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贵安新区恒赞便利店</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彭</w:t>
            </w:r>
            <w:r w:rsidRPr="00C83E62">
              <w:rPr>
                <w:rFonts w:asciiTheme="minorEastAsia" w:eastAsiaTheme="minorEastAsia" w:hAnsiTheme="minorEastAsia" w:cs="Courier New" w:hint="eastAsia"/>
                <w:kern w:val="0"/>
                <w:sz w:val="22"/>
                <w:szCs w:val="22"/>
              </w:rPr>
              <w:t xml:space="preserve">  </w:t>
            </w:r>
            <w:r w:rsidR="000C7B53">
              <w:rPr>
                <w:rFonts w:asciiTheme="minorEastAsia" w:eastAsiaTheme="minorEastAsia" w:hAnsiTheme="minorEastAsia" w:cs="Courier New" w:hint="eastAsia"/>
                <w:kern w:val="0"/>
                <w:sz w:val="22"/>
                <w:szCs w:val="22"/>
              </w:rPr>
              <w:t>*</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贵州省贵安新区直管区党武镇恒大文化旅游城19组团2号楼1单元1层17号</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09:00:07</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16:46:57</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15:27:50</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7</w:t>
            </w:r>
          </w:p>
        </w:tc>
        <w:tc>
          <w:tcPr>
            <w:tcW w:w="1491"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碧桂园大学印象</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贵安新区百顺诚达便利店</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蒋</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滨</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贵州省贵安新区直管区党武镇大学城甲秀南路交栋青路西侧地块碧桂园·大学印象项目1.1期第1#幢（1）1单元1层10号房</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09:00:18</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16:49:34</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2025-04-17 15:38:04</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8</w:t>
            </w:r>
          </w:p>
        </w:tc>
        <w:tc>
          <w:tcPr>
            <w:tcW w:w="1491"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大数据科创城</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贵安新区储丰年甄选特产超市（个体工商户）</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柯</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禹</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贵州省贵安新区湖潮乡贵阳大数据科创城算力中心A3栋1楼3号</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2025-04-03 11:40:34</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17:17:36</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2025-04-16 16:56:01</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否</w:t>
            </w:r>
          </w:p>
        </w:tc>
        <w:tc>
          <w:tcPr>
            <w:tcW w:w="1894"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p>
        </w:tc>
      </w:tr>
      <w:tr w:rsidR="00453C0F" w:rsidRPr="00C83E62" w:rsidTr="00453C0F">
        <w:trPr>
          <w:jc w:val="center"/>
        </w:trPr>
        <w:tc>
          <w:tcPr>
            <w:tcW w:w="536" w:type="dxa"/>
            <w:noWrap/>
            <w:vAlign w:val="center"/>
          </w:tcPr>
          <w:p w:rsidR="00453C0F"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9</w:t>
            </w:r>
          </w:p>
        </w:tc>
        <w:tc>
          <w:tcPr>
            <w:tcW w:w="1491" w:type="dxa"/>
            <w:vMerge w:val="restart"/>
            <w:noWrap/>
            <w:vAlign w:val="center"/>
          </w:tcPr>
          <w:p w:rsidR="00453C0F" w:rsidRPr="00C83E62" w:rsidRDefault="00453C0F"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贵阳人文科技学院</w:t>
            </w:r>
          </w:p>
        </w:tc>
        <w:tc>
          <w:tcPr>
            <w:tcW w:w="2246" w:type="dxa"/>
            <w:noWrap/>
            <w:vAlign w:val="center"/>
          </w:tcPr>
          <w:p w:rsidR="00453C0F" w:rsidRPr="00C83E62" w:rsidRDefault="00453C0F"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贵安新区优优百利便利店</w:t>
            </w:r>
          </w:p>
        </w:tc>
        <w:tc>
          <w:tcPr>
            <w:tcW w:w="1134" w:type="dxa"/>
            <w:noWrap/>
            <w:vAlign w:val="center"/>
          </w:tcPr>
          <w:p w:rsidR="00453C0F" w:rsidRPr="00C83E62" w:rsidRDefault="00453C0F"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胡</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英</w:t>
            </w:r>
          </w:p>
        </w:tc>
        <w:tc>
          <w:tcPr>
            <w:tcW w:w="2836" w:type="dxa"/>
            <w:noWrap/>
            <w:vAlign w:val="center"/>
          </w:tcPr>
          <w:p w:rsidR="00453C0F" w:rsidRPr="00C83E62" w:rsidRDefault="00453C0F"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贵州省贵安新区党武镇大学城贵阳人文科学技术院B1-4栋1号</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14:16:57</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2025-04-10 15:38:11</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2025-04-21 14:04:19</w:t>
            </w:r>
          </w:p>
        </w:tc>
        <w:tc>
          <w:tcPr>
            <w:tcW w:w="1537" w:type="dxa"/>
            <w:noWrap/>
            <w:vAlign w:val="center"/>
          </w:tcPr>
          <w:p w:rsidR="00453C0F" w:rsidRPr="00C83E62" w:rsidRDefault="00453C0F"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453C0F"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453C0F" w:rsidRPr="00C83E62" w:rsidTr="00453C0F">
        <w:trPr>
          <w:jc w:val="center"/>
        </w:trPr>
        <w:tc>
          <w:tcPr>
            <w:tcW w:w="536" w:type="dxa"/>
            <w:noWrap/>
            <w:vAlign w:val="center"/>
          </w:tcPr>
          <w:p w:rsidR="00453C0F"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10</w:t>
            </w:r>
          </w:p>
        </w:tc>
        <w:tc>
          <w:tcPr>
            <w:tcW w:w="1491" w:type="dxa"/>
            <w:vMerge/>
            <w:noWrap/>
            <w:vAlign w:val="center"/>
          </w:tcPr>
          <w:p w:rsidR="00453C0F" w:rsidRPr="00C83E62" w:rsidRDefault="00453C0F" w:rsidP="00453C0F">
            <w:pPr>
              <w:spacing w:line="560" w:lineRule="exact"/>
              <w:jc w:val="center"/>
              <w:rPr>
                <w:rFonts w:asciiTheme="minorEastAsia" w:eastAsiaTheme="minorEastAsia" w:hAnsiTheme="minorEastAsia" w:cs="黑体"/>
                <w:bCs/>
                <w:sz w:val="22"/>
                <w:szCs w:val="22"/>
              </w:rPr>
            </w:pPr>
          </w:p>
        </w:tc>
        <w:tc>
          <w:tcPr>
            <w:tcW w:w="2246" w:type="dxa"/>
            <w:noWrap/>
            <w:vAlign w:val="center"/>
          </w:tcPr>
          <w:p w:rsidR="00453C0F" w:rsidRPr="00C83E62" w:rsidRDefault="00453C0F"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贵安新区佳品便利店</w:t>
            </w:r>
          </w:p>
        </w:tc>
        <w:tc>
          <w:tcPr>
            <w:tcW w:w="1134" w:type="dxa"/>
            <w:noWrap/>
            <w:vAlign w:val="center"/>
          </w:tcPr>
          <w:p w:rsidR="00453C0F" w:rsidRPr="00C83E62" w:rsidRDefault="00453C0F"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刘</w:t>
            </w:r>
            <w:r w:rsidRPr="00C83E62">
              <w:rPr>
                <w:rFonts w:asciiTheme="minorEastAsia" w:eastAsiaTheme="minorEastAsia" w:hAnsiTheme="minorEastAsia" w:cs="Courier New" w:hint="eastAsia"/>
                <w:kern w:val="0"/>
                <w:sz w:val="22"/>
                <w:szCs w:val="22"/>
              </w:rPr>
              <w:t xml:space="preserve">  </w:t>
            </w:r>
            <w:r w:rsidR="000C7B53">
              <w:rPr>
                <w:rFonts w:asciiTheme="minorEastAsia" w:eastAsiaTheme="minorEastAsia" w:hAnsiTheme="minorEastAsia" w:cs="Courier New" w:hint="eastAsia"/>
                <w:kern w:val="0"/>
                <w:sz w:val="22"/>
                <w:szCs w:val="22"/>
              </w:rPr>
              <w:t>*</w:t>
            </w:r>
          </w:p>
        </w:tc>
        <w:tc>
          <w:tcPr>
            <w:tcW w:w="2836" w:type="dxa"/>
            <w:noWrap/>
            <w:vAlign w:val="center"/>
          </w:tcPr>
          <w:p w:rsidR="00453C0F" w:rsidRPr="00C83E62" w:rsidRDefault="00453C0F"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贵州省贵安新区直管区党武镇大学城贵阳人文科技学院(大学城校区)B1栋32号</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14:57:44</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2025-04-10 15:43:11</w:t>
            </w:r>
          </w:p>
        </w:tc>
        <w:tc>
          <w:tcPr>
            <w:tcW w:w="1537" w:type="dxa"/>
            <w:noWrap/>
            <w:vAlign w:val="center"/>
          </w:tcPr>
          <w:p w:rsidR="00453C0F" w:rsidRPr="00C83E62" w:rsidRDefault="00453C0F"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2025-04-21 14:04:44</w:t>
            </w:r>
          </w:p>
        </w:tc>
        <w:tc>
          <w:tcPr>
            <w:tcW w:w="1537" w:type="dxa"/>
            <w:noWrap/>
            <w:vAlign w:val="center"/>
          </w:tcPr>
          <w:p w:rsidR="00453C0F" w:rsidRPr="00C83E62" w:rsidRDefault="00453C0F"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453C0F"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2D003C" w:rsidRPr="00C83E62" w:rsidTr="00453C0F">
        <w:trPr>
          <w:jc w:val="center"/>
        </w:trPr>
        <w:tc>
          <w:tcPr>
            <w:tcW w:w="536" w:type="dxa"/>
            <w:noWrap/>
            <w:vAlign w:val="center"/>
          </w:tcPr>
          <w:p w:rsidR="002D003C" w:rsidRPr="00C83E62" w:rsidRDefault="003031F0"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11</w:t>
            </w:r>
          </w:p>
        </w:tc>
        <w:tc>
          <w:tcPr>
            <w:tcW w:w="1491" w:type="dxa"/>
            <w:noWrap/>
            <w:vAlign w:val="center"/>
          </w:tcPr>
          <w:p w:rsidR="002D003C" w:rsidRPr="00C83E62" w:rsidRDefault="002D003C"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Courier New"/>
                <w:kern w:val="0"/>
                <w:sz w:val="22"/>
                <w:szCs w:val="22"/>
              </w:rPr>
              <w:t>摆门村</w:t>
            </w:r>
          </w:p>
        </w:tc>
        <w:tc>
          <w:tcPr>
            <w:tcW w:w="224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贵安新区党武镇黔城购物中心</w:t>
            </w:r>
          </w:p>
        </w:tc>
        <w:tc>
          <w:tcPr>
            <w:tcW w:w="1134" w:type="dxa"/>
            <w:noWrap/>
            <w:vAlign w:val="center"/>
          </w:tcPr>
          <w:p w:rsidR="002D003C" w:rsidRPr="00C83E62" w:rsidRDefault="002D003C"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王</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珍</w:t>
            </w:r>
          </w:p>
        </w:tc>
        <w:tc>
          <w:tcPr>
            <w:tcW w:w="2836" w:type="dxa"/>
            <w:noWrap/>
            <w:vAlign w:val="center"/>
          </w:tcPr>
          <w:p w:rsidR="002D003C" w:rsidRPr="00C83E62" w:rsidRDefault="002D003C"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贵州省贵安新区直管区党武镇摆门村黔中大道8号1栋3单元102室</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2025-05-19 16:54:51</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2025-05-20 16:32:38</w:t>
            </w:r>
          </w:p>
        </w:tc>
        <w:tc>
          <w:tcPr>
            <w:tcW w:w="1537" w:type="dxa"/>
            <w:noWrap/>
            <w:vAlign w:val="center"/>
          </w:tcPr>
          <w:p w:rsidR="002D003C" w:rsidRPr="00C83E62" w:rsidRDefault="002D003C"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2025-05-27 14:49:04</w:t>
            </w:r>
          </w:p>
        </w:tc>
        <w:tc>
          <w:tcPr>
            <w:tcW w:w="1537" w:type="dxa"/>
            <w:noWrap/>
            <w:vAlign w:val="center"/>
          </w:tcPr>
          <w:p w:rsidR="002D003C" w:rsidRPr="00C83E62" w:rsidRDefault="002D003C"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2D003C"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C83E62">
        <w:trPr>
          <w:trHeight w:val="770"/>
          <w:jc w:val="center"/>
        </w:trPr>
        <w:tc>
          <w:tcPr>
            <w:tcW w:w="536" w:type="dxa"/>
            <w:noWrap/>
            <w:vAlign w:val="center"/>
          </w:tcPr>
          <w:p w:rsidR="00BB4234" w:rsidRPr="00C83E62" w:rsidRDefault="00BB4234" w:rsidP="0026030C">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12</w:t>
            </w:r>
          </w:p>
        </w:tc>
        <w:tc>
          <w:tcPr>
            <w:tcW w:w="1491" w:type="dxa"/>
            <w:noWrap/>
            <w:vAlign w:val="center"/>
          </w:tcPr>
          <w:p w:rsidR="00C83E62" w:rsidRDefault="00C83E62" w:rsidP="00C83E62">
            <w:pPr>
              <w:rPr>
                <w:rFonts w:asciiTheme="minorEastAsia" w:eastAsiaTheme="minorEastAsia" w:hAnsiTheme="minorEastAsia"/>
                <w:color w:val="000000"/>
                <w:sz w:val="22"/>
                <w:szCs w:val="22"/>
              </w:rPr>
            </w:pPr>
          </w:p>
          <w:p w:rsidR="00C83E62" w:rsidRPr="00C83E62" w:rsidRDefault="00C83E62" w:rsidP="00C83E62">
            <w:pPr>
              <w:rPr>
                <w:rFonts w:asciiTheme="minorEastAsia" w:eastAsiaTheme="minorEastAsia" w:hAnsiTheme="minorEastAsia" w:cs="宋体"/>
                <w:color w:val="000000"/>
                <w:sz w:val="22"/>
                <w:szCs w:val="22"/>
              </w:rPr>
            </w:pPr>
            <w:r w:rsidRPr="00C83E62">
              <w:rPr>
                <w:rFonts w:asciiTheme="minorEastAsia" w:eastAsiaTheme="minorEastAsia" w:hAnsiTheme="minorEastAsia" w:hint="eastAsia"/>
                <w:color w:val="000000"/>
                <w:sz w:val="22"/>
                <w:szCs w:val="22"/>
              </w:rPr>
              <w:t>松柏村1-4组</w:t>
            </w:r>
          </w:p>
          <w:p w:rsidR="00BB4234" w:rsidRPr="00C83E62" w:rsidRDefault="00BB4234" w:rsidP="00453C0F">
            <w:pPr>
              <w:spacing w:line="560" w:lineRule="exact"/>
              <w:jc w:val="center"/>
              <w:rPr>
                <w:rFonts w:asciiTheme="minorEastAsia" w:eastAsiaTheme="minorEastAsia" w:hAnsiTheme="minorEastAsia" w:cs="Courier New"/>
                <w:kern w:val="0"/>
                <w:sz w:val="22"/>
                <w:szCs w:val="22"/>
              </w:rPr>
            </w:pPr>
          </w:p>
        </w:tc>
        <w:tc>
          <w:tcPr>
            <w:tcW w:w="2246" w:type="dxa"/>
            <w:noWrap/>
            <w:vAlign w:val="center"/>
          </w:tcPr>
          <w:p w:rsidR="00BB4234" w:rsidRPr="00C83E62" w:rsidRDefault="00314522" w:rsidP="0031452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贵州省聚新松柏山水生态文化有限公司</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hint="eastAsia"/>
                <w:kern w:val="0"/>
                <w:sz w:val="22"/>
                <w:szCs w:val="22"/>
              </w:rPr>
              <w:t>李</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hint="eastAsia"/>
                <w:kern w:val="0"/>
                <w:sz w:val="22"/>
                <w:szCs w:val="22"/>
              </w:rPr>
              <w:t>鑫</w:t>
            </w:r>
          </w:p>
        </w:tc>
        <w:tc>
          <w:tcPr>
            <w:tcW w:w="2836" w:type="dxa"/>
            <w:noWrap/>
            <w:vAlign w:val="center"/>
          </w:tcPr>
          <w:p w:rsidR="00BB4234" w:rsidRPr="00C83E62" w:rsidRDefault="00314522" w:rsidP="0031452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贵州省贵安新区直管区党武镇松柏山生态保护示范基地</w:t>
            </w:r>
          </w:p>
        </w:tc>
        <w:tc>
          <w:tcPr>
            <w:tcW w:w="1537" w:type="dxa"/>
            <w:noWrap/>
            <w:vAlign w:val="center"/>
          </w:tcPr>
          <w:p w:rsidR="00314522" w:rsidRPr="00C83E62" w:rsidRDefault="00314522"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2025-06-26 15:38:01</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C83E62" w:rsidRDefault="00C83E62" w:rsidP="00C83E62">
            <w:pPr>
              <w:jc w:val="center"/>
              <w:rPr>
                <w:rFonts w:ascii="Courier New" w:hAnsi="Courier New" w:cs="Courier New"/>
                <w:sz w:val="22"/>
                <w:szCs w:val="22"/>
              </w:rPr>
            </w:pPr>
            <w:r>
              <w:rPr>
                <w:rFonts w:ascii="Courier New" w:hAnsi="Courier New" w:cs="Courier New"/>
                <w:sz w:val="22"/>
                <w:szCs w:val="22"/>
              </w:rPr>
              <w:t>2025-06-27 10:55:14</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314522" w:rsidRPr="00C83E62" w:rsidRDefault="00314522"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2025-07-07 10:25:34</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BB4234" w:rsidRPr="00C83E62" w:rsidRDefault="00314522"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314522" w:rsidP="00453C0F">
            <w:pPr>
              <w:spacing w:line="560" w:lineRule="exact"/>
              <w:jc w:val="center"/>
              <w:rPr>
                <w:rFonts w:asciiTheme="minorEastAsia" w:eastAsiaTheme="minorEastAsia" w:hAnsiTheme="minorEastAsia" w:cs="仿宋_GB2312"/>
                <w:bCs/>
                <w:spacing w:val="-20"/>
                <w:sz w:val="22"/>
                <w:szCs w:val="22"/>
              </w:rPr>
            </w:pPr>
            <w:r w:rsidRPr="00C83E62">
              <w:rPr>
                <w:rFonts w:asciiTheme="minorEastAsia" w:eastAsiaTheme="minorEastAsia" w:hAnsiTheme="minorEastAsia" w:cs="黑体" w:hint="eastAsia"/>
                <w:bCs/>
                <w:spacing w:val="-20"/>
                <w:sz w:val="22"/>
                <w:szCs w:val="22"/>
              </w:rPr>
              <w:t>不受零售点设置数量上限和间距限制</w:t>
            </w:r>
          </w:p>
        </w:tc>
      </w:tr>
      <w:tr w:rsidR="00BB4234" w:rsidRPr="00C83E62" w:rsidTr="00453C0F">
        <w:trPr>
          <w:jc w:val="center"/>
        </w:trPr>
        <w:tc>
          <w:tcPr>
            <w:tcW w:w="536" w:type="dxa"/>
            <w:noWrap/>
            <w:vAlign w:val="center"/>
          </w:tcPr>
          <w:p w:rsidR="00BB4234" w:rsidRPr="00C83E62" w:rsidRDefault="00BB4234" w:rsidP="0026030C">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13</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高峰厂区</w:t>
            </w:r>
          </w:p>
        </w:tc>
        <w:tc>
          <w:tcPr>
            <w:tcW w:w="2246" w:type="dxa"/>
            <w:noWrap/>
            <w:vAlign w:val="center"/>
          </w:tcPr>
          <w:p w:rsidR="00BB4234" w:rsidRPr="00C83E62" w:rsidRDefault="00BB4234" w:rsidP="000C7B53">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贵安新区高峰镇周</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副食经营店</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周</w:t>
            </w:r>
            <w:r w:rsidRPr="00C83E62">
              <w:rPr>
                <w:rFonts w:asciiTheme="minorEastAsia" w:eastAsiaTheme="minorEastAsia" w:hAnsiTheme="minorEastAsia" w:cs="Courier New" w:hint="eastAsia"/>
                <w:kern w:val="0"/>
                <w:sz w:val="22"/>
                <w:szCs w:val="22"/>
              </w:rPr>
              <w:t xml:space="preserve">  </w:t>
            </w:r>
            <w:r w:rsidR="000C7B53">
              <w:rPr>
                <w:rFonts w:asciiTheme="minorEastAsia" w:eastAsiaTheme="minorEastAsia" w:hAnsiTheme="minorEastAsia" w:cs="Courier New" w:hint="eastAsia"/>
                <w:kern w:val="0"/>
                <w:sz w:val="22"/>
                <w:szCs w:val="22"/>
              </w:rPr>
              <w:t>*</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贵州省贵安新区高峰镇高峰社区3区315号</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10:13:16</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2025-04-10 15:34:39</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2025-04-21 15:35:20</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lastRenderedPageBreak/>
              <w:t>14</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高峰化肥厂</w:t>
            </w:r>
          </w:p>
        </w:tc>
        <w:tc>
          <w:tcPr>
            <w:tcW w:w="2246" w:type="dxa"/>
            <w:noWrap/>
            <w:vAlign w:val="center"/>
          </w:tcPr>
          <w:p w:rsidR="00BB4234" w:rsidRPr="00C83E62" w:rsidRDefault="00BB4234" w:rsidP="000C7B53">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贵安新区高峰镇谭</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芬便利店</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谭</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芬</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贵州省贵安新区直管区高峰镇天峰社区12号门面</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2025-04-28 15:58:27</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2025-04-28 16:03:18</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2025-05-09 14:19:52</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83054A">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15</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岩孔、东吹组、萝卜寨</w:t>
            </w:r>
          </w:p>
        </w:tc>
        <w:tc>
          <w:tcPr>
            <w:tcW w:w="224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贵安新区新区简简便利店</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罗</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校</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贵州省贵安新区直管区高峰镇岩孔村五组（岩孔组111号）</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2025-05-20 11:00:08</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2025-05-22 16:45:01</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2025-05-27 14:49:38</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4"/>
                <w:sz w:val="22"/>
                <w:szCs w:val="22"/>
              </w:rPr>
              <w:t>原经营地址因位于中小学（幼儿园）周边歇业后择址新办</w:t>
            </w:r>
          </w:p>
        </w:tc>
      </w:tr>
      <w:tr w:rsidR="00BB4234" w:rsidRPr="00C83E62" w:rsidTr="00453C0F">
        <w:trPr>
          <w:jc w:val="center"/>
        </w:trPr>
        <w:tc>
          <w:tcPr>
            <w:tcW w:w="536" w:type="dxa"/>
            <w:noWrap/>
            <w:vAlign w:val="center"/>
          </w:tcPr>
          <w:p w:rsidR="00BB4234" w:rsidRPr="00C83E62" w:rsidRDefault="00BB4234" w:rsidP="0083054A">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16</w:t>
            </w:r>
          </w:p>
        </w:tc>
        <w:tc>
          <w:tcPr>
            <w:tcW w:w="1491" w:type="dxa"/>
            <w:noWrap/>
            <w:vAlign w:val="center"/>
          </w:tcPr>
          <w:p w:rsidR="00BB4234" w:rsidRPr="00C83E62" w:rsidRDefault="00D70CC3" w:rsidP="00D70CC3">
            <w:pPr>
              <w:jc w:val="center"/>
              <w:rPr>
                <w:rFonts w:asciiTheme="minorEastAsia" w:eastAsiaTheme="minorEastAsia" w:hAnsiTheme="minorEastAsia" w:cs="宋体"/>
                <w:color w:val="000000"/>
                <w:spacing w:val="-20"/>
                <w:sz w:val="22"/>
                <w:szCs w:val="22"/>
              </w:rPr>
            </w:pPr>
            <w:r w:rsidRPr="00C83E62">
              <w:rPr>
                <w:rFonts w:asciiTheme="minorEastAsia" w:eastAsiaTheme="minorEastAsia" w:hAnsiTheme="minorEastAsia" w:hint="eastAsia"/>
                <w:color w:val="000000"/>
                <w:spacing w:val="-20"/>
                <w:sz w:val="22"/>
                <w:szCs w:val="22"/>
              </w:rPr>
              <w:t>乐歌场村组、洗澡塘组、跳花厂组、郑家院、东瓜田组、黑土田组、杨家新寨1、2组</w:t>
            </w:r>
          </w:p>
        </w:tc>
        <w:tc>
          <w:tcPr>
            <w:tcW w:w="2246" w:type="dxa"/>
            <w:noWrap/>
            <w:vAlign w:val="center"/>
          </w:tcPr>
          <w:p w:rsidR="00BB4234" w:rsidRPr="00C83E62" w:rsidRDefault="00314522" w:rsidP="000C7B53">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贵安新区龙</w:t>
            </w:r>
            <w:r w:rsidR="000C7B53">
              <w:rPr>
                <w:rFonts w:asciiTheme="minorEastAsia" w:eastAsiaTheme="minorEastAsia" w:hAnsiTheme="minorEastAsia" w:cs="Courier New" w:hint="eastAsia"/>
                <w:sz w:val="22"/>
                <w:szCs w:val="22"/>
              </w:rPr>
              <w:t>*</w:t>
            </w:r>
            <w:r w:rsidRPr="00C83E62">
              <w:rPr>
                <w:rFonts w:asciiTheme="minorEastAsia" w:eastAsiaTheme="minorEastAsia" w:hAnsiTheme="minorEastAsia" w:cs="Courier New"/>
                <w:sz w:val="22"/>
                <w:szCs w:val="22"/>
              </w:rPr>
              <w:t>生便利店</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hint="eastAsia"/>
                <w:kern w:val="0"/>
                <w:sz w:val="22"/>
                <w:szCs w:val="22"/>
              </w:rPr>
              <w:t>龙</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hint="eastAsia"/>
                <w:kern w:val="0"/>
                <w:sz w:val="22"/>
                <w:szCs w:val="22"/>
              </w:rPr>
              <w:t>祥</w:t>
            </w:r>
          </w:p>
        </w:tc>
        <w:tc>
          <w:tcPr>
            <w:tcW w:w="2836" w:type="dxa"/>
            <w:noWrap/>
            <w:vAlign w:val="center"/>
          </w:tcPr>
          <w:p w:rsidR="00BB4234" w:rsidRPr="00C83E62" w:rsidRDefault="00314522" w:rsidP="0031452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贵州省贵安新区直管区高峰镇大乐歌村乐歌场组70号</w:t>
            </w:r>
          </w:p>
        </w:tc>
        <w:tc>
          <w:tcPr>
            <w:tcW w:w="1537" w:type="dxa"/>
            <w:noWrap/>
            <w:vAlign w:val="center"/>
          </w:tcPr>
          <w:p w:rsidR="00314522" w:rsidRPr="00C83E62" w:rsidRDefault="00314522"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2025-06-24 14:44:10</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C83E62" w:rsidRDefault="00C83E62" w:rsidP="00C83E62">
            <w:pPr>
              <w:jc w:val="center"/>
              <w:rPr>
                <w:rFonts w:ascii="Courier New" w:hAnsi="Courier New" w:cs="Courier New"/>
                <w:sz w:val="22"/>
                <w:szCs w:val="22"/>
              </w:rPr>
            </w:pPr>
            <w:r>
              <w:rPr>
                <w:rFonts w:ascii="Courier New" w:hAnsi="Courier New" w:cs="Courier New"/>
                <w:sz w:val="22"/>
                <w:szCs w:val="22"/>
              </w:rPr>
              <w:t>2025-06-24 14:49:39</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314522" w:rsidRPr="00C83E62" w:rsidRDefault="00314522"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2025-07-03 10:37:47</w:t>
            </w:r>
          </w:p>
          <w:p w:rsidR="00BB4234" w:rsidRPr="00C83E62" w:rsidRDefault="00BB4234"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BB4234" w:rsidRPr="00C83E62" w:rsidRDefault="00314522"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314522" w:rsidP="00453C0F">
            <w:pPr>
              <w:spacing w:line="560" w:lineRule="exact"/>
              <w:jc w:val="center"/>
              <w:rPr>
                <w:rFonts w:asciiTheme="minorEastAsia" w:eastAsiaTheme="minorEastAsia" w:hAnsiTheme="minorEastAsia" w:cs="仿宋_GB2312"/>
                <w:bCs/>
                <w:spacing w:val="-24"/>
                <w:sz w:val="22"/>
                <w:szCs w:val="22"/>
              </w:rPr>
            </w:pPr>
            <w:r w:rsidRPr="00C83E62">
              <w:rPr>
                <w:rFonts w:asciiTheme="minorEastAsia" w:eastAsiaTheme="minorEastAsia" w:hAnsiTheme="minorEastAsia" w:cs="仿宋_GB2312" w:hint="eastAsia"/>
                <w:bCs/>
                <w:spacing w:val="-24"/>
                <w:sz w:val="22"/>
                <w:szCs w:val="22"/>
              </w:rPr>
              <w:t>原址执证人过世注销后新办</w:t>
            </w:r>
          </w:p>
        </w:tc>
      </w:tr>
      <w:tr w:rsidR="00BB4234" w:rsidRPr="00C83E62" w:rsidTr="00453C0F">
        <w:trPr>
          <w:jc w:val="center"/>
        </w:trPr>
        <w:tc>
          <w:tcPr>
            <w:tcW w:w="536" w:type="dxa"/>
            <w:noWrap/>
            <w:vAlign w:val="center"/>
          </w:tcPr>
          <w:p w:rsidR="00BB4234" w:rsidRPr="00C83E62" w:rsidRDefault="00BB4234" w:rsidP="0083054A">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17</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泰豪e时代二期</w:t>
            </w:r>
          </w:p>
        </w:tc>
        <w:tc>
          <w:tcPr>
            <w:tcW w:w="224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贵安新区银沣优玛购购物超市</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江</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军</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w:t>
            </w:r>
            <w:r w:rsidRPr="00C83E62">
              <w:rPr>
                <w:rFonts w:asciiTheme="minorEastAsia" w:eastAsiaTheme="minorEastAsia" w:hAnsiTheme="minorEastAsia" w:cs="Helvetica"/>
                <w:color w:val="333333"/>
                <w:sz w:val="22"/>
                <w:szCs w:val="22"/>
                <w:shd w:val="clear" w:color="auto" w:fill="FFFFFF"/>
              </w:rPr>
              <w:t>马场镇黔中大道中段贵安数字产业园区二期19栋地下商业店铺</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2025-04-08 15:33:02</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2025-04-10 15:50:15</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2025-04-21 15:40:23</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w:t>
            </w:r>
            <w:r w:rsidR="00D70CC3"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83054A">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18</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马场村1-10组</w:t>
            </w:r>
          </w:p>
        </w:tc>
        <w:tc>
          <w:tcPr>
            <w:tcW w:w="224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贵安新区好优多生鲜超市</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刘</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枚</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贵州省贵安新区直管区马场镇马场村四组</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2025-04-21 12:36:22</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2025-04-23 13:51:20</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2025-04-29 14:15:09</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83054A">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19</w:t>
            </w:r>
          </w:p>
        </w:tc>
        <w:tc>
          <w:tcPr>
            <w:tcW w:w="1491" w:type="dxa"/>
            <w:vMerge w:val="restart"/>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盐泉路、下桥路、农贸市场、文化路</w:t>
            </w:r>
          </w:p>
        </w:tc>
        <w:tc>
          <w:tcPr>
            <w:tcW w:w="2246" w:type="dxa"/>
            <w:noWrap/>
            <w:vAlign w:val="center"/>
          </w:tcPr>
          <w:p w:rsidR="00BB4234" w:rsidRPr="00C83E62" w:rsidRDefault="00BB4234" w:rsidP="000C7B53">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贵安新区马场镇周</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芳食杂店</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周</w:t>
            </w:r>
            <w:r w:rsidR="000C7B53">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芳</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贵州省贵安新区马场镇下桥路104号</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2025-04-29 09:42:08</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2025-05-06 16:52:22</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2025-05-15 09:59:58</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20</w:t>
            </w:r>
          </w:p>
        </w:tc>
        <w:tc>
          <w:tcPr>
            <w:tcW w:w="1491" w:type="dxa"/>
            <w:vMerge/>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p>
        </w:tc>
        <w:tc>
          <w:tcPr>
            <w:tcW w:w="224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贵安新区炫鑫烟酒行</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唐</w:t>
            </w:r>
            <w:r w:rsidRPr="00C83E62">
              <w:rPr>
                <w:rFonts w:asciiTheme="minorEastAsia" w:eastAsiaTheme="minorEastAsia" w:hAnsiTheme="minorEastAsia" w:cs="Courier New" w:hint="eastAsia"/>
                <w:kern w:val="0"/>
                <w:sz w:val="22"/>
                <w:szCs w:val="22"/>
              </w:rPr>
              <w:t xml:space="preserve">  </w:t>
            </w:r>
            <w:r w:rsidR="000C7B53">
              <w:rPr>
                <w:rFonts w:asciiTheme="minorEastAsia" w:eastAsiaTheme="minorEastAsia" w:hAnsiTheme="minorEastAsia" w:cs="Courier New" w:hint="eastAsia"/>
                <w:kern w:val="0"/>
                <w:sz w:val="22"/>
                <w:szCs w:val="22"/>
              </w:rPr>
              <w:t>*</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贵州省贵安新区直管区马场镇盐泉路273号</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2025-06-10 14:00:52</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2025-06-10 14:03:31</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2025-06-17 14:41:54</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D70CC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BB4234" w:rsidRPr="00C83E62" w:rsidTr="00453C0F">
        <w:trPr>
          <w:jc w:val="center"/>
        </w:trPr>
        <w:tc>
          <w:tcPr>
            <w:tcW w:w="536"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lastRenderedPageBreak/>
              <w:t>21</w:t>
            </w:r>
          </w:p>
        </w:tc>
        <w:tc>
          <w:tcPr>
            <w:tcW w:w="1491"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三台村1-10组</w:t>
            </w:r>
          </w:p>
        </w:tc>
        <w:tc>
          <w:tcPr>
            <w:tcW w:w="224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贵安新区马场镇黔诚生活超市</w:t>
            </w:r>
          </w:p>
        </w:tc>
        <w:tc>
          <w:tcPr>
            <w:tcW w:w="1134" w:type="dxa"/>
            <w:noWrap/>
            <w:vAlign w:val="center"/>
          </w:tcPr>
          <w:p w:rsidR="00BB4234" w:rsidRPr="00C83E62" w:rsidRDefault="00BB4234"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杨</w:t>
            </w:r>
            <w:r w:rsidRPr="00C83E62">
              <w:rPr>
                <w:rFonts w:asciiTheme="minorEastAsia" w:eastAsiaTheme="minorEastAsia" w:hAnsiTheme="minorEastAsia" w:cs="Courier New" w:hint="eastAsia"/>
                <w:kern w:val="0"/>
                <w:sz w:val="22"/>
                <w:szCs w:val="22"/>
              </w:rPr>
              <w:t xml:space="preserve">  </w:t>
            </w:r>
            <w:r w:rsidR="000C7B53">
              <w:rPr>
                <w:rFonts w:asciiTheme="minorEastAsia" w:eastAsiaTheme="minorEastAsia" w:hAnsiTheme="minorEastAsia" w:cs="Courier New" w:hint="eastAsia"/>
                <w:kern w:val="0"/>
                <w:sz w:val="22"/>
                <w:szCs w:val="22"/>
              </w:rPr>
              <w:t>*</w:t>
            </w:r>
          </w:p>
        </w:tc>
        <w:tc>
          <w:tcPr>
            <w:tcW w:w="2836" w:type="dxa"/>
            <w:noWrap/>
            <w:vAlign w:val="center"/>
          </w:tcPr>
          <w:p w:rsidR="00BB4234" w:rsidRPr="00C83E62" w:rsidRDefault="00BB4234"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贵州省贵安新区直管区马场镇三台村四组三台路158号</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2025-05-23 10:26:02</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2025-05-23 10:28:44</w:t>
            </w:r>
          </w:p>
        </w:tc>
        <w:tc>
          <w:tcPr>
            <w:tcW w:w="1537" w:type="dxa"/>
            <w:noWrap/>
            <w:vAlign w:val="center"/>
          </w:tcPr>
          <w:p w:rsidR="00BB4234" w:rsidRPr="00C83E62" w:rsidRDefault="00BB4234"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2025-05-30 17:11:14</w:t>
            </w:r>
          </w:p>
        </w:tc>
        <w:tc>
          <w:tcPr>
            <w:tcW w:w="1537" w:type="dxa"/>
            <w:noWrap/>
            <w:vAlign w:val="center"/>
          </w:tcPr>
          <w:p w:rsidR="00BB4234" w:rsidRPr="00C83E62" w:rsidRDefault="00BB4234"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BB4234" w:rsidRPr="00C83E62" w:rsidRDefault="00BB4234"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w:t>
            </w:r>
            <w:r w:rsidR="00D70CC3" w:rsidRPr="00C83E62">
              <w:rPr>
                <w:rFonts w:asciiTheme="minorEastAsia" w:eastAsiaTheme="minorEastAsia" w:hAnsiTheme="minorEastAsia" w:cs="仿宋_GB2312" w:hint="eastAsia"/>
                <w:bCs/>
                <w:spacing w:val="-20"/>
                <w:sz w:val="22"/>
                <w:szCs w:val="22"/>
              </w:rPr>
              <w:t>申请</w:t>
            </w:r>
            <w:r w:rsidRPr="00C83E62">
              <w:rPr>
                <w:rFonts w:asciiTheme="minorEastAsia" w:eastAsiaTheme="minorEastAsia" w:hAnsiTheme="minorEastAsia" w:cs="仿宋_GB2312" w:hint="eastAsia"/>
                <w:bCs/>
                <w:spacing w:val="-20"/>
                <w:sz w:val="22"/>
                <w:szCs w:val="22"/>
              </w:rPr>
              <w:t>办理</w:t>
            </w:r>
          </w:p>
        </w:tc>
      </w:tr>
      <w:tr w:rsidR="00055293" w:rsidRPr="00C83E62" w:rsidTr="00453C0F">
        <w:trPr>
          <w:jc w:val="center"/>
        </w:trPr>
        <w:tc>
          <w:tcPr>
            <w:tcW w:w="536"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22</w:t>
            </w:r>
          </w:p>
        </w:tc>
        <w:tc>
          <w:tcPr>
            <w:tcW w:w="1491" w:type="dxa"/>
            <w:vMerge w:val="restart"/>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贵安170厂</w:t>
            </w:r>
          </w:p>
        </w:tc>
        <w:tc>
          <w:tcPr>
            <w:tcW w:w="2246" w:type="dxa"/>
            <w:noWrap/>
            <w:vAlign w:val="center"/>
          </w:tcPr>
          <w:p w:rsidR="00055293" w:rsidRPr="00C83E62" w:rsidRDefault="00055293"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贵安新区祝福便利店</w:t>
            </w:r>
          </w:p>
        </w:tc>
        <w:tc>
          <w:tcPr>
            <w:tcW w:w="1134" w:type="dxa"/>
            <w:noWrap/>
            <w:vAlign w:val="center"/>
          </w:tcPr>
          <w:p w:rsidR="00055293" w:rsidRPr="00C83E62" w:rsidRDefault="00055293"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祝</w:t>
            </w:r>
            <w:r>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英</w:t>
            </w:r>
          </w:p>
        </w:tc>
        <w:tc>
          <w:tcPr>
            <w:tcW w:w="2836" w:type="dxa"/>
            <w:noWrap/>
            <w:vAlign w:val="center"/>
          </w:tcPr>
          <w:p w:rsidR="00055293" w:rsidRPr="00C83E62" w:rsidRDefault="00055293"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贵州省贵安新区直管区马场镇洋塘村新艺片区平湾3-10#</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2025-06-12 10:10:52</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2025-06-12 10:14:40</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2025-06-20 17:13:12</w:t>
            </w:r>
          </w:p>
        </w:tc>
        <w:tc>
          <w:tcPr>
            <w:tcW w:w="1537" w:type="dxa"/>
            <w:noWrap/>
            <w:vAlign w:val="center"/>
          </w:tcPr>
          <w:p w:rsidR="00055293" w:rsidRPr="00C83E62" w:rsidRDefault="00055293"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4"/>
                <w:sz w:val="22"/>
                <w:szCs w:val="22"/>
              </w:rPr>
              <w:t>原经营地址因位于中小学（幼儿园）周边歇业后择址新办/已撤销</w:t>
            </w:r>
          </w:p>
        </w:tc>
      </w:tr>
      <w:tr w:rsidR="00055293" w:rsidRPr="00C83E62" w:rsidTr="00453C0F">
        <w:trPr>
          <w:jc w:val="center"/>
        </w:trPr>
        <w:tc>
          <w:tcPr>
            <w:tcW w:w="536" w:type="dxa"/>
            <w:noWrap/>
            <w:vAlign w:val="center"/>
          </w:tcPr>
          <w:p w:rsidR="00055293" w:rsidRPr="00C83E62" w:rsidRDefault="00055293" w:rsidP="00585557">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23</w:t>
            </w:r>
          </w:p>
        </w:tc>
        <w:tc>
          <w:tcPr>
            <w:tcW w:w="1491" w:type="dxa"/>
            <w:vMerge/>
            <w:noWrap/>
            <w:vAlign w:val="center"/>
          </w:tcPr>
          <w:p w:rsidR="00055293" w:rsidRPr="00C83E62" w:rsidRDefault="00055293" w:rsidP="00453C0F">
            <w:pPr>
              <w:spacing w:line="560" w:lineRule="exact"/>
              <w:jc w:val="center"/>
              <w:rPr>
                <w:rFonts w:asciiTheme="minorEastAsia" w:hAnsiTheme="minorEastAsia" w:cs="黑体" w:hint="eastAsia"/>
                <w:bCs/>
                <w:sz w:val="22"/>
                <w:szCs w:val="22"/>
              </w:rPr>
            </w:pPr>
          </w:p>
        </w:tc>
        <w:tc>
          <w:tcPr>
            <w:tcW w:w="2246" w:type="dxa"/>
            <w:noWrap/>
            <w:vAlign w:val="center"/>
          </w:tcPr>
          <w:p w:rsidR="00055293" w:rsidRPr="00C83E62" w:rsidRDefault="00055293" w:rsidP="00094AE9">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贵安新区祝福便利店</w:t>
            </w:r>
          </w:p>
        </w:tc>
        <w:tc>
          <w:tcPr>
            <w:tcW w:w="1134" w:type="dxa"/>
            <w:noWrap/>
            <w:vAlign w:val="center"/>
          </w:tcPr>
          <w:p w:rsidR="00055293" w:rsidRPr="00C83E62" w:rsidRDefault="00055293" w:rsidP="00094AE9">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祝</w:t>
            </w:r>
            <w:r>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英</w:t>
            </w:r>
          </w:p>
        </w:tc>
        <w:tc>
          <w:tcPr>
            <w:tcW w:w="2836" w:type="dxa"/>
            <w:noWrap/>
            <w:vAlign w:val="center"/>
          </w:tcPr>
          <w:p w:rsidR="00055293" w:rsidRPr="00C83E62" w:rsidRDefault="00055293" w:rsidP="00094AE9">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贵州省贵安新区直管区马场镇洋塘村新艺片区平湾3-10#</w:t>
            </w:r>
          </w:p>
        </w:tc>
        <w:tc>
          <w:tcPr>
            <w:tcW w:w="1537" w:type="dxa"/>
            <w:noWrap/>
            <w:vAlign w:val="center"/>
          </w:tcPr>
          <w:p w:rsidR="00055293" w:rsidRDefault="00055293" w:rsidP="00055293">
            <w:pPr>
              <w:jc w:val="center"/>
              <w:rPr>
                <w:rFonts w:ascii="Courier New" w:hAnsi="Courier New" w:cs="Courier New"/>
                <w:sz w:val="22"/>
                <w:szCs w:val="22"/>
              </w:rPr>
            </w:pPr>
            <w:r>
              <w:rPr>
                <w:rFonts w:ascii="Courier New" w:hAnsi="Courier New" w:cs="Courier New"/>
                <w:sz w:val="22"/>
                <w:szCs w:val="22"/>
              </w:rPr>
              <w:t>2025-07-01 10:21:30</w:t>
            </w:r>
          </w:p>
          <w:p w:rsidR="00055293" w:rsidRPr="00C83E62" w:rsidRDefault="00055293" w:rsidP="00453C0F">
            <w:pPr>
              <w:widowControl/>
              <w:jc w:val="center"/>
              <w:rPr>
                <w:rFonts w:asciiTheme="minorEastAsia" w:hAnsiTheme="minorEastAsia" w:cs="Courier New"/>
                <w:kern w:val="0"/>
                <w:sz w:val="22"/>
                <w:szCs w:val="22"/>
              </w:rPr>
            </w:pPr>
          </w:p>
        </w:tc>
        <w:tc>
          <w:tcPr>
            <w:tcW w:w="1537" w:type="dxa"/>
            <w:noWrap/>
            <w:vAlign w:val="center"/>
          </w:tcPr>
          <w:p w:rsidR="00055293" w:rsidRDefault="00055293" w:rsidP="00055293">
            <w:pPr>
              <w:jc w:val="center"/>
              <w:rPr>
                <w:rFonts w:ascii="Courier New" w:hAnsi="Courier New" w:cs="Courier New"/>
                <w:sz w:val="22"/>
                <w:szCs w:val="22"/>
              </w:rPr>
            </w:pPr>
            <w:r>
              <w:rPr>
                <w:rFonts w:ascii="Courier New" w:hAnsi="Courier New" w:cs="Courier New"/>
                <w:sz w:val="22"/>
                <w:szCs w:val="22"/>
              </w:rPr>
              <w:t>2025-07-01 10:24:49</w:t>
            </w:r>
          </w:p>
          <w:p w:rsidR="00055293" w:rsidRPr="00C83E62" w:rsidRDefault="00055293" w:rsidP="00453C0F">
            <w:pPr>
              <w:widowControl/>
              <w:jc w:val="center"/>
              <w:rPr>
                <w:rFonts w:asciiTheme="minorEastAsia" w:hAnsiTheme="minorEastAsia" w:cs="Courier New"/>
                <w:kern w:val="0"/>
                <w:sz w:val="22"/>
                <w:szCs w:val="22"/>
              </w:rPr>
            </w:pPr>
          </w:p>
        </w:tc>
        <w:tc>
          <w:tcPr>
            <w:tcW w:w="1537" w:type="dxa"/>
            <w:noWrap/>
            <w:vAlign w:val="center"/>
          </w:tcPr>
          <w:p w:rsidR="00055293" w:rsidRDefault="00055293" w:rsidP="00055293">
            <w:pPr>
              <w:jc w:val="center"/>
              <w:rPr>
                <w:rFonts w:ascii="Courier New" w:hAnsi="Courier New" w:cs="Courier New"/>
                <w:sz w:val="22"/>
                <w:szCs w:val="22"/>
              </w:rPr>
            </w:pPr>
            <w:r>
              <w:rPr>
                <w:rFonts w:ascii="Courier New" w:hAnsi="Courier New" w:cs="Courier New"/>
                <w:sz w:val="22"/>
                <w:szCs w:val="22"/>
              </w:rPr>
              <w:t>2025-07-10 09:50:13</w:t>
            </w:r>
          </w:p>
          <w:p w:rsidR="00055293" w:rsidRPr="00C83E62" w:rsidRDefault="00055293" w:rsidP="00453C0F">
            <w:pPr>
              <w:widowControl/>
              <w:jc w:val="center"/>
              <w:rPr>
                <w:rFonts w:asciiTheme="minorEastAsia" w:hAnsiTheme="minorEastAsia" w:cs="Courier New"/>
                <w:kern w:val="0"/>
                <w:sz w:val="22"/>
                <w:szCs w:val="22"/>
              </w:rPr>
            </w:pPr>
          </w:p>
        </w:tc>
        <w:tc>
          <w:tcPr>
            <w:tcW w:w="1537" w:type="dxa"/>
            <w:noWrap/>
            <w:vAlign w:val="center"/>
          </w:tcPr>
          <w:p w:rsidR="00055293" w:rsidRPr="00C83E62" w:rsidRDefault="00055293" w:rsidP="00453C0F">
            <w:pPr>
              <w:spacing w:line="560" w:lineRule="exact"/>
              <w:jc w:val="center"/>
              <w:rPr>
                <w:rFonts w:asciiTheme="minorEastAsia" w:hAnsiTheme="minorEastAsia" w:cs="黑体" w:hint="eastAsia"/>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055293" w:rsidRPr="00C83E62" w:rsidRDefault="00055293" w:rsidP="00453C0F">
            <w:pPr>
              <w:spacing w:line="560" w:lineRule="exact"/>
              <w:jc w:val="center"/>
              <w:rPr>
                <w:rFonts w:asciiTheme="minorEastAsia" w:hAnsiTheme="minorEastAsia" w:cs="仿宋_GB2312" w:hint="eastAsia"/>
                <w:bCs/>
                <w:spacing w:val="-24"/>
                <w:sz w:val="22"/>
                <w:szCs w:val="22"/>
              </w:rPr>
            </w:pPr>
            <w:r w:rsidRPr="00C83E62">
              <w:rPr>
                <w:rFonts w:asciiTheme="minorEastAsia" w:eastAsiaTheme="minorEastAsia" w:hAnsiTheme="minorEastAsia" w:cs="仿宋_GB2312" w:hint="eastAsia"/>
                <w:bCs/>
                <w:spacing w:val="-24"/>
                <w:sz w:val="22"/>
                <w:szCs w:val="22"/>
              </w:rPr>
              <w:t>原经营地址因位于中小学（幼儿园）周边歇业后择址新办</w:t>
            </w:r>
          </w:p>
        </w:tc>
      </w:tr>
      <w:tr w:rsidR="00055293" w:rsidRPr="00C83E62" w:rsidTr="00453C0F">
        <w:trPr>
          <w:jc w:val="center"/>
        </w:trPr>
        <w:tc>
          <w:tcPr>
            <w:tcW w:w="536" w:type="dxa"/>
            <w:noWrap/>
            <w:vAlign w:val="center"/>
          </w:tcPr>
          <w:p w:rsidR="00055293" w:rsidRPr="00C83E62" w:rsidRDefault="00055293" w:rsidP="00585557">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24</w:t>
            </w:r>
          </w:p>
        </w:tc>
        <w:tc>
          <w:tcPr>
            <w:tcW w:w="1491"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Courier New"/>
                <w:kern w:val="0"/>
                <w:sz w:val="22"/>
                <w:szCs w:val="22"/>
              </w:rPr>
              <w:t>贵安馨苑2号</w:t>
            </w:r>
          </w:p>
        </w:tc>
        <w:tc>
          <w:tcPr>
            <w:tcW w:w="2246" w:type="dxa"/>
            <w:noWrap/>
            <w:vAlign w:val="center"/>
          </w:tcPr>
          <w:p w:rsidR="00055293" w:rsidRPr="00C83E62" w:rsidRDefault="00055293"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贵安新区豪升便利店</w:t>
            </w:r>
          </w:p>
        </w:tc>
        <w:tc>
          <w:tcPr>
            <w:tcW w:w="1134" w:type="dxa"/>
            <w:noWrap/>
            <w:vAlign w:val="center"/>
          </w:tcPr>
          <w:p w:rsidR="00055293" w:rsidRPr="00C83E62" w:rsidRDefault="00055293"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成</w:t>
            </w:r>
            <w:r>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kern w:val="0"/>
                <w:sz w:val="22"/>
                <w:szCs w:val="22"/>
              </w:rPr>
              <w:t>辉</w:t>
            </w:r>
          </w:p>
        </w:tc>
        <w:tc>
          <w:tcPr>
            <w:tcW w:w="2836" w:type="dxa"/>
            <w:noWrap/>
            <w:vAlign w:val="center"/>
          </w:tcPr>
          <w:p w:rsidR="00055293" w:rsidRPr="00C83E62" w:rsidRDefault="00055293" w:rsidP="00453C0F">
            <w:pPr>
              <w:widowControl/>
              <w:jc w:val="left"/>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贵州省贵安新区直管区湖潮乡置悦城贵安馨苑2号地块置悦城购物中心L1008贵安置怡豪生酒店</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2025-06-03 16:29:20</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2025-06-03 16:32:53</w:t>
            </w:r>
          </w:p>
        </w:tc>
        <w:tc>
          <w:tcPr>
            <w:tcW w:w="1537" w:type="dxa"/>
            <w:noWrap/>
            <w:vAlign w:val="center"/>
          </w:tcPr>
          <w:p w:rsidR="00055293" w:rsidRPr="00C83E62" w:rsidRDefault="00055293" w:rsidP="00453C0F">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kern w:val="0"/>
                <w:sz w:val="22"/>
                <w:szCs w:val="22"/>
              </w:rPr>
              <w:t>2025-06-12 09:59:49</w:t>
            </w:r>
          </w:p>
        </w:tc>
        <w:tc>
          <w:tcPr>
            <w:tcW w:w="1537" w:type="dxa"/>
            <w:noWrap/>
            <w:vAlign w:val="center"/>
          </w:tcPr>
          <w:p w:rsidR="00055293" w:rsidRPr="00C83E62" w:rsidRDefault="00055293"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055293" w:rsidRPr="00C83E62" w:rsidRDefault="00055293"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不受零售点设置数量上限和间距限制</w:t>
            </w:r>
          </w:p>
        </w:tc>
      </w:tr>
      <w:tr w:rsidR="00055293" w:rsidRPr="00C83E62" w:rsidTr="00055293">
        <w:trPr>
          <w:jc w:val="center"/>
        </w:trPr>
        <w:tc>
          <w:tcPr>
            <w:tcW w:w="536" w:type="dxa"/>
            <w:noWrap/>
            <w:vAlign w:val="center"/>
          </w:tcPr>
          <w:p w:rsidR="00055293" w:rsidRPr="00C83E62" w:rsidRDefault="00055293" w:rsidP="00585557">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黑体" w:hint="eastAsia"/>
                <w:bCs/>
                <w:sz w:val="22"/>
                <w:szCs w:val="22"/>
              </w:rPr>
              <w:t>25</w:t>
            </w:r>
          </w:p>
        </w:tc>
        <w:tc>
          <w:tcPr>
            <w:tcW w:w="1491" w:type="dxa"/>
            <w:noWrap/>
            <w:vAlign w:val="center"/>
          </w:tcPr>
          <w:p w:rsidR="00055293" w:rsidRDefault="00055293" w:rsidP="00055293">
            <w:pPr>
              <w:jc w:val="center"/>
              <w:rPr>
                <w:rFonts w:asciiTheme="minorEastAsia" w:eastAsiaTheme="minorEastAsia" w:hAnsiTheme="minorEastAsia" w:hint="eastAsia"/>
                <w:color w:val="000000"/>
                <w:sz w:val="22"/>
                <w:szCs w:val="22"/>
              </w:rPr>
            </w:pPr>
          </w:p>
          <w:p w:rsidR="00055293" w:rsidRPr="00C83E62" w:rsidRDefault="00055293" w:rsidP="00055293">
            <w:pPr>
              <w:jc w:val="center"/>
              <w:rPr>
                <w:rFonts w:asciiTheme="minorEastAsia" w:eastAsiaTheme="minorEastAsia" w:hAnsiTheme="minorEastAsia" w:cs="宋体"/>
                <w:color w:val="000000"/>
                <w:sz w:val="22"/>
                <w:szCs w:val="22"/>
              </w:rPr>
            </w:pPr>
            <w:r w:rsidRPr="00C83E62">
              <w:rPr>
                <w:rFonts w:asciiTheme="minorEastAsia" w:eastAsiaTheme="minorEastAsia" w:hAnsiTheme="minorEastAsia" w:hint="eastAsia"/>
                <w:color w:val="000000"/>
                <w:sz w:val="22"/>
                <w:szCs w:val="22"/>
              </w:rPr>
              <w:t>新时代广场</w:t>
            </w:r>
          </w:p>
          <w:p w:rsidR="00055293" w:rsidRPr="00C83E62" w:rsidRDefault="00055293" w:rsidP="00055293">
            <w:pPr>
              <w:spacing w:line="560" w:lineRule="exact"/>
              <w:jc w:val="center"/>
              <w:rPr>
                <w:rFonts w:asciiTheme="minorEastAsia" w:eastAsiaTheme="minorEastAsia" w:hAnsiTheme="minorEastAsia" w:cs="Courier New"/>
                <w:kern w:val="0"/>
                <w:sz w:val="22"/>
                <w:szCs w:val="22"/>
              </w:rPr>
            </w:pPr>
          </w:p>
        </w:tc>
        <w:tc>
          <w:tcPr>
            <w:tcW w:w="2246" w:type="dxa"/>
            <w:noWrap/>
            <w:vAlign w:val="center"/>
          </w:tcPr>
          <w:p w:rsidR="00055293" w:rsidRDefault="00055293" w:rsidP="00055293">
            <w:pPr>
              <w:jc w:val="center"/>
              <w:rPr>
                <w:rFonts w:asciiTheme="minorEastAsia" w:eastAsiaTheme="minorEastAsia" w:hAnsiTheme="minorEastAsia" w:cs="Courier New" w:hint="eastAsia"/>
                <w:sz w:val="22"/>
                <w:szCs w:val="22"/>
              </w:rPr>
            </w:pPr>
          </w:p>
          <w:p w:rsidR="00055293" w:rsidRPr="00C83E62" w:rsidRDefault="00055293" w:rsidP="00055293">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贵州数城商贸有限公司</w:t>
            </w:r>
          </w:p>
          <w:p w:rsidR="00055293" w:rsidRPr="00C83E62" w:rsidRDefault="00055293" w:rsidP="00055293">
            <w:pPr>
              <w:widowControl/>
              <w:jc w:val="center"/>
              <w:rPr>
                <w:rFonts w:asciiTheme="minorEastAsia" w:eastAsiaTheme="minorEastAsia" w:hAnsiTheme="minorEastAsia" w:cs="Courier New"/>
                <w:kern w:val="0"/>
                <w:sz w:val="22"/>
                <w:szCs w:val="22"/>
              </w:rPr>
            </w:pPr>
          </w:p>
        </w:tc>
        <w:tc>
          <w:tcPr>
            <w:tcW w:w="1134" w:type="dxa"/>
            <w:noWrap/>
            <w:vAlign w:val="center"/>
          </w:tcPr>
          <w:p w:rsidR="00055293" w:rsidRPr="00C83E62" w:rsidRDefault="00055293"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hint="eastAsia"/>
                <w:kern w:val="0"/>
                <w:sz w:val="22"/>
                <w:szCs w:val="22"/>
              </w:rPr>
              <w:t>梁</w:t>
            </w:r>
            <w:r>
              <w:rPr>
                <w:rFonts w:asciiTheme="minorEastAsia" w:eastAsiaTheme="minorEastAsia" w:hAnsiTheme="minorEastAsia" w:cs="Courier New" w:hint="eastAsia"/>
                <w:kern w:val="0"/>
                <w:sz w:val="22"/>
                <w:szCs w:val="22"/>
              </w:rPr>
              <w:t>*</w:t>
            </w:r>
            <w:r w:rsidRPr="00C83E62">
              <w:rPr>
                <w:rFonts w:asciiTheme="minorEastAsia" w:eastAsiaTheme="minorEastAsia" w:hAnsiTheme="minorEastAsia" w:cs="Courier New" w:hint="eastAsia"/>
                <w:kern w:val="0"/>
                <w:sz w:val="22"/>
                <w:szCs w:val="22"/>
              </w:rPr>
              <w:t>禄</w:t>
            </w:r>
          </w:p>
        </w:tc>
        <w:tc>
          <w:tcPr>
            <w:tcW w:w="2836" w:type="dxa"/>
            <w:noWrap/>
            <w:vAlign w:val="center"/>
          </w:tcPr>
          <w:p w:rsidR="00055293" w:rsidRPr="00C83E62" w:rsidRDefault="00055293" w:rsidP="00C83E6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贵州省贵安新区直管区湖潮乡百马大道中80号碧桂园贵安1号城市综合体ONE城（4）1层4号</w:t>
            </w:r>
          </w:p>
        </w:tc>
        <w:tc>
          <w:tcPr>
            <w:tcW w:w="1537" w:type="dxa"/>
            <w:noWrap/>
            <w:vAlign w:val="center"/>
          </w:tcPr>
          <w:p w:rsidR="00055293" w:rsidRPr="00C83E62" w:rsidRDefault="00055293"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2025-06-30 14:05:51</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Default="00055293" w:rsidP="00C83E62">
            <w:pPr>
              <w:jc w:val="center"/>
              <w:rPr>
                <w:rFonts w:ascii="Courier New" w:hAnsi="Courier New" w:cs="Courier New"/>
                <w:sz w:val="22"/>
                <w:szCs w:val="22"/>
              </w:rPr>
            </w:pPr>
            <w:r>
              <w:rPr>
                <w:rFonts w:ascii="Courier New" w:hAnsi="Courier New" w:cs="Courier New"/>
                <w:sz w:val="22"/>
                <w:szCs w:val="22"/>
              </w:rPr>
              <w:t>2025-06-30 14:13:04</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Pr="00C83E62" w:rsidRDefault="00055293"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2025-07-07 10:42:10</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Pr="00C83E62" w:rsidRDefault="00055293"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r w:rsidR="00055293" w:rsidRPr="00C83E62" w:rsidTr="00453C0F">
        <w:trPr>
          <w:jc w:val="center"/>
        </w:trPr>
        <w:tc>
          <w:tcPr>
            <w:tcW w:w="536"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Pr>
                <w:rFonts w:asciiTheme="minorEastAsia" w:eastAsiaTheme="minorEastAsia" w:hAnsiTheme="minorEastAsia" w:cs="黑体" w:hint="eastAsia"/>
                <w:bCs/>
                <w:sz w:val="22"/>
                <w:szCs w:val="22"/>
              </w:rPr>
              <w:t>26</w:t>
            </w:r>
          </w:p>
        </w:tc>
        <w:tc>
          <w:tcPr>
            <w:tcW w:w="1491" w:type="dxa"/>
            <w:noWrap/>
            <w:vAlign w:val="center"/>
          </w:tcPr>
          <w:p w:rsidR="00055293" w:rsidRPr="00055293" w:rsidRDefault="00055293" w:rsidP="00C83E62">
            <w:pPr>
              <w:jc w:val="center"/>
              <w:rPr>
                <w:rFonts w:asciiTheme="minorEastAsia" w:eastAsiaTheme="minorEastAsia" w:hAnsiTheme="minorEastAsia" w:cs="宋体"/>
                <w:color w:val="000000"/>
                <w:spacing w:val="-20"/>
                <w:sz w:val="22"/>
                <w:szCs w:val="22"/>
              </w:rPr>
            </w:pPr>
            <w:r w:rsidRPr="00055293">
              <w:rPr>
                <w:rFonts w:asciiTheme="minorEastAsia" w:eastAsiaTheme="minorEastAsia" w:hAnsiTheme="minorEastAsia" w:hint="eastAsia"/>
                <w:color w:val="000000"/>
                <w:spacing w:val="-20"/>
                <w:sz w:val="22"/>
                <w:szCs w:val="22"/>
              </w:rPr>
              <w:t>广兴街上（1-3组）、大坡4组、石头山5组、黄泥堡6、7组、新寨8组、对门寨9组、大田10组、菜叶湾组11组</w:t>
            </w:r>
          </w:p>
        </w:tc>
        <w:tc>
          <w:tcPr>
            <w:tcW w:w="2246" w:type="dxa"/>
            <w:noWrap/>
            <w:vAlign w:val="center"/>
          </w:tcPr>
          <w:p w:rsidR="00055293" w:rsidRPr="00C83E62" w:rsidRDefault="00055293" w:rsidP="0031452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贵安新区湖潮乡庄紫园</w:t>
            </w:r>
          </w:p>
          <w:p w:rsidR="00055293" w:rsidRPr="00C83E62" w:rsidRDefault="00055293" w:rsidP="00453C0F">
            <w:pPr>
              <w:widowControl/>
              <w:jc w:val="left"/>
              <w:rPr>
                <w:rFonts w:asciiTheme="minorEastAsia" w:eastAsiaTheme="minorEastAsia" w:hAnsiTheme="minorEastAsia" w:cs="Courier New"/>
                <w:kern w:val="0"/>
                <w:sz w:val="22"/>
                <w:szCs w:val="22"/>
              </w:rPr>
            </w:pPr>
          </w:p>
        </w:tc>
        <w:tc>
          <w:tcPr>
            <w:tcW w:w="1134" w:type="dxa"/>
            <w:noWrap/>
            <w:vAlign w:val="center"/>
          </w:tcPr>
          <w:p w:rsidR="00055293" w:rsidRPr="00C83E62" w:rsidRDefault="00055293" w:rsidP="000C7B53">
            <w:pPr>
              <w:widowControl/>
              <w:jc w:val="center"/>
              <w:rPr>
                <w:rFonts w:asciiTheme="minorEastAsia" w:eastAsiaTheme="minorEastAsia" w:hAnsiTheme="minorEastAsia" w:cs="Courier New"/>
                <w:kern w:val="0"/>
                <w:sz w:val="22"/>
                <w:szCs w:val="22"/>
              </w:rPr>
            </w:pPr>
            <w:r w:rsidRPr="00C83E62">
              <w:rPr>
                <w:rFonts w:asciiTheme="minorEastAsia" w:eastAsiaTheme="minorEastAsia" w:hAnsiTheme="minorEastAsia" w:cs="Courier New" w:hint="eastAsia"/>
                <w:kern w:val="0"/>
                <w:sz w:val="22"/>
                <w:szCs w:val="22"/>
              </w:rPr>
              <w:t xml:space="preserve">邓 </w:t>
            </w:r>
            <w:r>
              <w:rPr>
                <w:rFonts w:asciiTheme="minorEastAsia" w:eastAsiaTheme="minorEastAsia" w:hAnsiTheme="minorEastAsia" w:cs="Courier New" w:hint="eastAsia"/>
                <w:kern w:val="0"/>
                <w:sz w:val="22"/>
                <w:szCs w:val="22"/>
              </w:rPr>
              <w:t>*</w:t>
            </w:r>
          </w:p>
        </w:tc>
        <w:tc>
          <w:tcPr>
            <w:tcW w:w="2836" w:type="dxa"/>
            <w:noWrap/>
            <w:vAlign w:val="center"/>
          </w:tcPr>
          <w:p w:rsidR="00055293" w:rsidRPr="00C83E62" w:rsidRDefault="00055293" w:rsidP="00314522">
            <w:pPr>
              <w:jc w:val="left"/>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贵州省贵安新区直管区贵安新区湖潮乡广兴村十一组</w:t>
            </w:r>
          </w:p>
          <w:p w:rsidR="00055293" w:rsidRPr="00C83E62" w:rsidRDefault="00055293" w:rsidP="00453C0F">
            <w:pPr>
              <w:widowControl/>
              <w:jc w:val="left"/>
              <w:rPr>
                <w:rFonts w:asciiTheme="minorEastAsia" w:eastAsiaTheme="minorEastAsia" w:hAnsiTheme="minorEastAsia" w:cs="Courier New"/>
                <w:kern w:val="0"/>
                <w:sz w:val="22"/>
                <w:szCs w:val="22"/>
              </w:rPr>
            </w:pPr>
          </w:p>
        </w:tc>
        <w:tc>
          <w:tcPr>
            <w:tcW w:w="1537" w:type="dxa"/>
            <w:noWrap/>
            <w:vAlign w:val="center"/>
          </w:tcPr>
          <w:p w:rsidR="00055293" w:rsidRPr="00C83E62" w:rsidRDefault="00055293"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2025-06-27 10:04:44</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Default="00055293" w:rsidP="00C83E62">
            <w:pPr>
              <w:jc w:val="center"/>
              <w:rPr>
                <w:rFonts w:ascii="Courier New" w:hAnsi="Courier New" w:cs="Courier New"/>
                <w:sz w:val="22"/>
                <w:szCs w:val="22"/>
              </w:rPr>
            </w:pPr>
            <w:r>
              <w:rPr>
                <w:rFonts w:ascii="Courier New" w:hAnsi="Courier New" w:cs="Courier New"/>
                <w:sz w:val="22"/>
                <w:szCs w:val="22"/>
              </w:rPr>
              <w:t>2025-06-27 10:08:47</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Pr="00C83E62" w:rsidRDefault="00055293" w:rsidP="00314522">
            <w:pPr>
              <w:jc w:val="center"/>
              <w:rPr>
                <w:rFonts w:asciiTheme="minorEastAsia" w:eastAsiaTheme="minorEastAsia" w:hAnsiTheme="minorEastAsia" w:cs="Courier New"/>
                <w:sz w:val="22"/>
                <w:szCs w:val="22"/>
              </w:rPr>
            </w:pPr>
            <w:r w:rsidRPr="00C83E62">
              <w:rPr>
                <w:rFonts w:asciiTheme="minorEastAsia" w:eastAsiaTheme="minorEastAsia" w:hAnsiTheme="minorEastAsia" w:cs="Courier New"/>
                <w:sz w:val="22"/>
                <w:szCs w:val="22"/>
              </w:rPr>
              <w:t>2025-07-07 10:25:57</w:t>
            </w:r>
          </w:p>
          <w:p w:rsidR="00055293" w:rsidRPr="00C83E62" w:rsidRDefault="00055293" w:rsidP="00453C0F">
            <w:pPr>
              <w:widowControl/>
              <w:jc w:val="center"/>
              <w:rPr>
                <w:rFonts w:asciiTheme="minorEastAsia" w:eastAsiaTheme="minorEastAsia" w:hAnsiTheme="minorEastAsia" w:cs="Courier New"/>
                <w:kern w:val="0"/>
                <w:sz w:val="22"/>
                <w:szCs w:val="22"/>
              </w:rPr>
            </w:pPr>
          </w:p>
        </w:tc>
        <w:tc>
          <w:tcPr>
            <w:tcW w:w="1537" w:type="dxa"/>
            <w:noWrap/>
            <w:vAlign w:val="center"/>
          </w:tcPr>
          <w:p w:rsidR="00055293" w:rsidRPr="00C83E62" w:rsidRDefault="00055293" w:rsidP="00453C0F">
            <w:pPr>
              <w:spacing w:line="560" w:lineRule="exact"/>
              <w:jc w:val="center"/>
              <w:rPr>
                <w:rFonts w:asciiTheme="minorEastAsia" w:eastAsiaTheme="minorEastAsia" w:hAnsiTheme="minorEastAsia" w:cs="黑体"/>
                <w:bCs/>
                <w:spacing w:val="-20"/>
                <w:sz w:val="22"/>
                <w:szCs w:val="22"/>
              </w:rPr>
            </w:pPr>
            <w:r w:rsidRPr="00C83E62">
              <w:rPr>
                <w:rFonts w:asciiTheme="minorEastAsia" w:eastAsiaTheme="minorEastAsia" w:hAnsiTheme="minorEastAsia" w:cs="黑体" w:hint="eastAsia"/>
                <w:bCs/>
                <w:spacing w:val="-20"/>
                <w:sz w:val="22"/>
                <w:szCs w:val="22"/>
              </w:rPr>
              <w:t>是</w:t>
            </w:r>
          </w:p>
        </w:tc>
        <w:tc>
          <w:tcPr>
            <w:tcW w:w="1894" w:type="dxa"/>
            <w:noWrap/>
            <w:vAlign w:val="center"/>
          </w:tcPr>
          <w:p w:rsidR="00055293" w:rsidRPr="00C83E62" w:rsidRDefault="00055293" w:rsidP="00453C0F">
            <w:pPr>
              <w:spacing w:line="560" w:lineRule="exact"/>
              <w:jc w:val="center"/>
              <w:rPr>
                <w:rFonts w:asciiTheme="minorEastAsia" w:eastAsiaTheme="minorEastAsia" w:hAnsiTheme="minorEastAsia" w:cs="黑体"/>
                <w:bCs/>
                <w:sz w:val="22"/>
                <w:szCs w:val="22"/>
              </w:rPr>
            </w:pPr>
            <w:r w:rsidRPr="00C83E62">
              <w:rPr>
                <w:rFonts w:asciiTheme="minorEastAsia" w:eastAsiaTheme="minorEastAsia" w:hAnsiTheme="minorEastAsia" w:cs="仿宋_GB2312" w:hint="eastAsia"/>
                <w:bCs/>
                <w:spacing w:val="-20"/>
                <w:sz w:val="22"/>
                <w:szCs w:val="22"/>
              </w:rPr>
              <w:t>原址歇业后5个工作日内申请办理</w:t>
            </w:r>
          </w:p>
        </w:tc>
      </w:tr>
    </w:tbl>
    <w:p w:rsidR="004927EC" w:rsidRPr="00C83E62" w:rsidRDefault="00901DE7" w:rsidP="00901DE7">
      <w:pPr>
        <w:rPr>
          <w:rFonts w:asciiTheme="minorEastAsia" w:hAnsiTheme="minorEastAsia" w:cs="仿宋_GB2312"/>
          <w:bCs/>
          <w:sz w:val="22"/>
          <w:szCs w:val="22"/>
        </w:rPr>
      </w:pPr>
      <w:r w:rsidRPr="00C83E62">
        <w:rPr>
          <w:rFonts w:asciiTheme="minorEastAsia" w:hAnsiTheme="minorEastAsia" w:cs="仿宋_GB2312" w:hint="eastAsia"/>
          <w:bCs/>
          <w:sz w:val="22"/>
          <w:szCs w:val="22"/>
        </w:rPr>
        <w:t xml:space="preserve">    </w:t>
      </w:r>
    </w:p>
    <w:p w:rsidR="00C83E62" w:rsidRPr="00055293" w:rsidRDefault="00C83E62">
      <w:pPr>
        <w:rPr>
          <w:rFonts w:asciiTheme="minorEastAsia" w:hAnsiTheme="minorEastAsia" w:cs="仿宋_GB2312"/>
          <w:bCs/>
          <w:sz w:val="22"/>
          <w:szCs w:val="22"/>
        </w:rPr>
      </w:pPr>
      <w:r>
        <w:rPr>
          <w:rFonts w:asciiTheme="minorEastAsia" w:hAnsiTheme="minorEastAsia" w:cs="仿宋_GB2312" w:hint="eastAsia"/>
          <w:bCs/>
          <w:sz w:val="22"/>
          <w:szCs w:val="22"/>
        </w:rPr>
        <w:t xml:space="preserve">    </w:t>
      </w:r>
      <w:r w:rsidR="00D322EB" w:rsidRPr="00C83E62">
        <w:rPr>
          <w:rFonts w:asciiTheme="minorEastAsia" w:hAnsiTheme="minorEastAsia" w:cs="仿宋_GB2312" w:hint="eastAsia"/>
          <w:bCs/>
          <w:sz w:val="22"/>
          <w:szCs w:val="22"/>
        </w:rPr>
        <w:t>注：本表申请时间是指收到符合法定受理条件的申请（包含申请材料符合法定形式、材料齐全）</w:t>
      </w:r>
      <w:r w:rsidRPr="00C83E62">
        <w:rPr>
          <w:rFonts w:asciiTheme="minorEastAsia" w:hAnsiTheme="minorEastAsia" w:cs="仿宋_GB2312" w:hint="eastAsia"/>
          <w:bCs/>
          <w:sz w:val="22"/>
          <w:szCs w:val="22"/>
        </w:rPr>
        <w:t>的具体时间。</w:t>
      </w:r>
    </w:p>
    <w:sectPr w:rsidR="00C83E62" w:rsidRPr="00055293" w:rsidSect="00055293">
      <w:pgSz w:w="16838" w:h="11906" w:orient="landscape"/>
      <w:pgMar w:top="1021" w:right="1304" w:bottom="102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5CA" w:rsidRDefault="002205CA" w:rsidP="00125E8B">
      <w:r>
        <w:separator/>
      </w:r>
    </w:p>
  </w:endnote>
  <w:endnote w:type="continuationSeparator" w:id="1">
    <w:p w:rsidR="002205CA" w:rsidRDefault="002205CA" w:rsidP="00125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5CA" w:rsidRDefault="002205CA" w:rsidP="00125E8B">
      <w:r>
        <w:separator/>
      </w:r>
    </w:p>
  </w:footnote>
  <w:footnote w:type="continuationSeparator" w:id="1">
    <w:p w:rsidR="002205CA" w:rsidRDefault="002205CA" w:rsidP="00125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265"/>
    <w:rsid w:val="000028BB"/>
    <w:rsid w:val="00005D9B"/>
    <w:rsid w:val="00055293"/>
    <w:rsid w:val="000B44D7"/>
    <w:rsid w:val="000C7B53"/>
    <w:rsid w:val="000F4D9D"/>
    <w:rsid w:val="00125E8B"/>
    <w:rsid w:val="00182636"/>
    <w:rsid w:val="001C5197"/>
    <w:rsid w:val="002205CA"/>
    <w:rsid w:val="00223CF5"/>
    <w:rsid w:val="002D003C"/>
    <w:rsid w:val="003031F0"/>
    <w:rsid w:val="00314522"/>
    <w:rsid w:val="003F78C7"/>
    <w:rsid w:val="0043617B"/>
    <w:rsid w:val="00453C0F"/>
    <w:rsid w:val="00454148"/>
    <w:rsid w:val="00487265"/>
    <w:rsid w:val="004927EC"/>
    <w:rsid w:val="004C2B1A"/>
    <w:rsid w:val="004E3040"/>
    <w:rsid w:val="005A226E"/>
    <w:rsid w:val="005A7D67"/>
    <w:rsid w:val="005B231D"/>
    <w:rsid w:val="005F6E08"/>
    <w:rsid w:val="006711B3"/>
    <w:rsid w:val="006765CC"/>
    <w:rsid w:val="006A4D7F"/>
    <w:rsid w:val="006B4FAD"/>
    <w:rsid w:val="006C7CE3"/>
    <w:rsid w:val="006F086C"/>
    <w:rsid w:val="007B5F62"/>
    <w:rsid w:val="007B6392"/>
    <w:rsid w:val="007E2259"/>
    <w:rsid w:val="00867FC4"/>
    <w:rsid w:val="008C552B"/>
    <w:rsid w:val="008C55BD"/>
    <w:rsid w:val="00901DE7"/>
    <w:rsid w:val="009069CD"/>
    <w:rsid w:val="00931C8B"/>
    <w:rsid w:val="0096376E"/>
    <w:rsid w:val="009816C8"/>
    <w:rsid w:val="009D2355"/>
    <w:rsid w:val="00A264D4"/>
    <w:rsid w:val="00A33701"/>
    <w:rsid w:val="00BB4234"/>
    <w:rsid w:val="00BC1069"/>
    <w:rsid w:val="00BC571E"/>
    <w:rsid w:val="00BD5C39"/>
    <w:rsid w:val="00C83E62"/>
    <w:rsid w:val="00CF30BD"/>
    <w:rsid w:val="00D237DB"/>
    <w:rsid w:val="00D322EB"/>
    <w:rsid w:val="00D64888"/>
    <w:rsid w:val="00D70CC3"/>
    <w:rsid w:val="00D85B6F"/>
    <w:rsid w:val="00D91E1F"/>
    <w:rsid w:val="00DE60EB"/>
    <w:rsid w:val="00E85DC4"/>
    <w:rsid w:val="00E86957"/>
    <w:rsid w:val="00E940DC"/>
    <w:rsid w:val="00EB7088"/>
    <w:rsid w:val="00EF324C"/>
    <w:rsid w:val="00EF3F45"/>
    <w:rsid w:val="00EF6F93"/>
    <w:rsid w:val="00F07D68"/>
    <w:rsid w:val="00FF5538"/>
    <w:rsid w:val="05B9677F"/>
    <w:rsid w:val="0B2954FE"/>
    <w:rsid w:val="1CD16BF8"/>
    <w:rsid w:val="24C7636B"/>
    <w:rsid w:val="275F5AB1"/>
    <w:rsid w:val="41CB71CA"/>
    <w:rsid w:val="632C33B8"/>
    <w:rsid w:val="70EE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2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rsid w:val="0048726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25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5E8B"/>
    <w:rPr>
      <w:kern w:val="2"/>
      <w:sz w:val="18"/>
      <w:szCs w:val="18"/>
    </w:rPr>
  </w:style>
  <w:style w:type="paragraph" w:styleId="a5">
    <w:name w:val="footer"/>
    <w:basedOn w:val="a"/>
    <w:link w:val="Char0"/>
    <w:rsid w:val="00125E8B"/>
    <w:pPr>
      <w:tabs>
        <w:tab w:val="center" w:pos="4153"/>
        <w:tab w:val="right" w:pos="8306"/>
      </w:tabs>
      <w:snapToGrid w:val="0"/>
      <w:jc w:val="left"/>
    </w:pPr>
    <w:rPr>
      <w:sz w:val="18"/>
      <w:szCs w:val="18"/>
    </w:rPr>
  </w:style>
  <w:style w:type="character" w:customStyle="1" w:styleId="Char0">
    <w:name w:val="页脚 Char"/>
    <w:basedOn w:val="a0"/>
    <w:link w:val="a5"/>
    <w:rsid w:val="00125E8B"/>
    <w:rPr>
      <w:kern w:val="2"/>
      <w:sz w:val="18"/>
      <w:szCs w:val="18"/>
    </w:rPr>
  </w:style>
  <w:style w:type="character" w:customStyle="1" w:styleId="lic-time2">
    <w:name w:val="lic-time2"/>
    <w:basedOn w:val="a0"/>
    <w:rsid w:val="00BC1069"/>
  </w:style>
</w:styles>
</file>

<file path=word/webSettings.xml><?xml version="1.0" encoding="utf-8"?>
<w:webSettings xmlns:r="http://schemas.openxmlformats.org/officeDocument/2006/relationships" xmlns:w="http://schemas.openxmlformats.org/wordprocessingml/2006/main">
  <w:divs>
    <w:div w:id="26878794">
      <w:bodyDiv w:val="1"/>
      <w:marLeft w:val="0"/>
      <w:marRight w:val="0"/>
      <w:marTop w:val="0"/>
      <w:marBottom w:val="0"/>
      <w:divBdr>
        <w:top w:val="none" w:sz="0" w:space="0" w:color="auto"/>
        <w:left w:val="none" w:sz="0" w:space="0" w:color="auto"/>
        <w:bottom w:val="none" w:sz="0" w:space="0" w:color="auto"/>
        <w:right w:val="none" w:sz="0" w:space="0" w:color="auto"/>
      </w:divBdr>
    </w:div>
    <w:div w:id="35590342">
      <w:bodyDiv w:val="1"/>
      <w:marLeft w:val="0"/>
      <w:marRight w:val="0"/>
      <w:marTop w:val="0"/>
      <w:marBottom w:val="0"/>
      <w:divBdr>
        <w:top w:val="none" w:sz="0" w:space="0" w:color="auto"/>
        <w:left w:val="none" w:sz="0" w:space="0" w:color="auto"/>
        <w:bottom w:val="none" w:sz="0" w:space="0" w:color="auto"/>
        <w:right w:val="none" w:sz="0" w:space="0" w:color="auto"/>
      </w:divBdr>
    </w:div>
    <w:div w:id="59981110">
      <w:bodyDiv w:val="1"/>
      <w:marLeft w:val="0"/>
      <w:marRight w:val="0"/>
      <w:marTop w:val="0"/>
      <w:marBottom w:val="0"/>
      <w:divBdr>
        <w:top w:val="none" w:sz="0" w:space="0" w:color="auto"/>
        <w:left w:val="none" w:sz="0" w:space="0" w:color="auto"/>
        <w:bottom w:val="none" w:sz="0" w:space="0" w:color="auto"/>
        <w:right w:val="none" w:sz="0" w:space="0" w:color="auto"/>
      </w:divBdr>
    </w:div>
    <w:div w:id="104277153">
      <w:bodyDiv w:val="1"/>
      <w:marLeft w:val="0"/>
      <w:marRight w:val="0"/>
      <w:marTop w:val="0"/>
      <w:marBottom w:val="0"/>
      <w:divBdr>
        <w:top w:val="none" w:sz="0" w:space="0" w:color="auto"/>
        <w:left w:val="none" w:sz="0" w:space="0" w:color="auto"/>
        <w:bottom w:val="none" w:sz="0" w:space="0" w:color="auto"/>
        <w:right w:val="none" w:sz="0" w:space="0" w:color="auto"/>
      </w:divBdr>
    </w:div>
    <w:div w:id="124591137">
      <w:bodyDiv w:val="1"/>
      <w:marLeft w:val="0"/>
      <w:marRight w:val="0"/>
      <w:marTop w:val="0"/>
      <w:marBottom w:val="0"/>
      <w:divBdr>
        <w:top w:val="none" w:sz="0" w:space="0" w:color="auto"/>
        <w:left w:val="none" w:sz="0" w:space="0" w:color="auto"/>
        <w:bottom w:val="none" w:sz="0" w:space="0" w:color="auto"/>
        <w:right w:val="none" w:sz="0" w:space="0" w:color="auto"/>
      </w:divBdr>
    </w:div>
    <w:div w:id="132217022">
      <w:bodyDiv w:val="1"/>
      <w:marLeft w:val="0"/>
      <w:marRight w:val="0"/>
      <w:marTop w:val="0"/>
      <w:marBottom w:val="0"/>
      <w:divBdr>
        <w:top w:val="none" w:sz="0" w:space="0" w:color="auto"/>
        <w:left w:val="none" w:sz="0" w:space="0" w:color="auto"/>
        <w:bottom w:val="none" w:sz="0" w:space="0" w:color="auto"/>
        <w:right w:val="none" w:sz="0" w:space="0" w:color="auto"/>
      </w:divBdr>
    </w:div>
    <w:div w:id="143620085">
      <w:bodyDiv w:val="1"/>
      <w:marLeft w:val="0"/>
      <w:marRight w:val="0"/>
      <w:marTop w:val="0"/>
      <w:marBottom w:val="0"/>
      <w:divBdr>
        <w:top w:val="none" w:sz="0" w:space="0" w:color="auto"/>
        <w:left w:val="none" w:sz="0" w:space="0" w:color="auto"/>
        <w:bottom w:val="none" w:sz="0" w:space="0" w:color="auto"/>
        <w:right w:val="none" w:sz="0" w:space="0" w:color="auto"/>
      </w:divBdr>
    </w:div>
    <w:div w:id="153573383">
      <w:bodyDiv w:val="1"/>
      <w:marLeft w:val="0"/>
      <w:marRight w:val="0"/>
      <w:marTop w:val="0"/>
      <w:marBottom w:val="0"/>
      <w:divBdr>
        <w:top w:val="none" w:sz="0" w:space="0" w:color="auto"/>
        <w:left w:val="none" w:sz="0" w:space="0" w:color="auto"/>
        <w:bottom w:val="none" w:sz="0" w:space="0" w:color="auto"/>
        <w:right w:val="none" w:sz="0" w:space="0" w:color="auto"/>
      </w:divBdr>
    </w:div>
    <w:div w:id="187647939">
      <w:bodyDiv w:val="1"/>
      <w:marLeft w:val="0"/>
      <w:marRight w:val="0"/>
      <w:marTop w:val="0"/>
      <w:marBottom w:val="0"/>
      <w:divBdr>
        <w:top w:val="none" w:sz="0" w:space="0" w:color="auto"/>
        <w:left w:val="none" w:sz="0" w:space="0" w:color="auto"/>
        <w:bottom w:val="none" w:sz="0" w:space="0" w:color="auto"/>
        <w:right w:val="none" w:sz="0" w:space="0" w:color="auto"/>
      </w:divBdr>
    </w:div>
    <w:div w:id="197664914">
      <w:bodyDiv w:val="1"/>
      <w:marLeft w:val="0"/>
      <w:marRight w:val="0"/>
      <w:marTop w:val="0"/>
      <w:marBottom w:val="0"/>
      <w:divBdr>
        <w:top w:val="none" w:sz="0" w:space="0" w:color="auto"/>
        <w:left w:val="none" w:sz="0" w:space="0" w:color="auto"/>
        <w:bottom w:val="none" w:sz="0" w:space="0" w:color="auto"/>
        <w:right w:val="none" w:sz="0" w:space="0" w:color="auto"/>
      </w:divBdr>
    </w:div>
    <w:div w:id="198275822">
      <w:bodyDiv w:val="1"/>
      <w:marLeft w:val="0"/>
      <w:marRight w:val="0"/>
      <w:marTop w:val="0"/>
      <w:marBottom w:val="0"/>
      <w:divBdr>
        <w:top w:val="none" w:sz="0" w:space="0" w:color="auto"/>
        <w:left w:val="none" w:sz="0" w:space="0" w:color="auto"/>
        <w:bottom w:val="none" w:sz="0" w:space="0" w:color="auto"/>
        <w:right w:val="none" w:sz="0" w:space="0" w:color="auto"/>
      </w:divBdr>
    </w:div>
    <w:div w:id="205988529">
      <w:bodyDiv w:val="1"/>
      <w:marLeft w:val="0"/>
      <w:marRight w:val="0"/>
      <w:marTop w:val="0"/>
      <w:marBottom w:val="0"/>
      <w:divBdr>
        <w:top w:val="none" w:sz="0" w:space="0" w:color="auto"/>
        <w:left w:val="none" w:sz="0" w:space="0" w:color="auto"/>
        <w:bottom w:val="none" w:sz="0" w:space="0" w:color="auto"/>
        <w:right w:val="none" w:sz="0" w:space="0" w:color="auto"/>
      </w:divBdr>
    </w:div>
    <w:div w:id="220868933">
      <w:bodyDiv w:val="1"/>
      <w:marLeft w:val="0"/>
      <w:marRight w:val="0"/>
      <w:marTop w:val="0"/>
      <w:marBottom w:val="0"/>
      <w:divBdr>
        <w:top w:val="none" w:sz="0" w:space="0" w:color="auto"/>
        <w:left w:val="none" w:sz="0" w:space="0" w:color="auto"/>
        <w:bottom w:val="none" w:sz="0" w:space="0" w:color="auto"/>
        <w:right w:val="none" w:sz="0" w:space="0" w:color="auto"/>
      </w:divBdr>
    </w:div>
    <w:div w:id="227542929">
      <w:bodyDiv w:val="1"/>
      <w:marLeft w:val="0"/>
      <w:marRight w:val="0"/>
      <w:marTop w:val="0"/>
      <w:marBottom w:val="0"/>
      <w:divBdr>
        <w:top w:val="none" w:sz="0" w:space="0" w:color="auto"/>
        <w:left w:val="none" w:sz="0" w:space="0" w:color="auto"/>
        <w:bottom w:val="none" w:sz="0" w:space="0" w:color="auto"/>
        <w:right w:val="none" w:sz="0" w:space="0" w:color="auto"/>
      </w:divBdr>
    </w:div>
    <w:div w:id="234509845">
      <w:bodyDiv w:val="1"/>
      <w:marLeft w:val="0"/>
      <w:marRight w:val="0"/>
      <w:marTop w:val="0"/>
      <w:marBottom w:val="0"/>
      <w:divBdr>
        <w:top w:val="none" w:sz="0" w:space="0" w:color="auto"/>
        <w:left w:val="none" w:sz="0" w:space="0" w:color="auto"/>
        <w:bottom w:val="none" w:sz="0" w:space="0" w:color="auto"/>
        <w:right w:val="none" w:sz="0" w:space="0" w:color="auto"/>
      </w:divBdr>
    </w:div>
    <w:div w:id="331109921">
      <w:bodyDiv w:val="1"/>
      <w:marLeft w:val="0"/>
      <w:marRight w:val="0"/>
      <w:marTop w:val="0"/>
      <w:marBottom w:val="0"/>
      <w:divBdr>
        <w:top w:val="none" w:sz="0" w:space="0" w:color="auto"/>
        <w:left w:val="none" w:sz="0" w:space="0" w:color="auto"/>
        <w:bottom w:val="none" w:sz="0" w:space="0" w:color="auto"/>
        <w:right w:val="none" w:sz="0" w:space="0" w:color="auto"/>
      </w:divBdr>
    </w:div>
    <w:div w:id="375278714">
      <w:bodyDiv w:val="1"/>
      <w:marLeft w:val="0"/>
      <w:marRight w:val="0"/>
      <w:marTop w:val="0"/>
      <w:marBottom w:val="0"/>
      <w:divBdr>
        <w:top w:val="none" w:sz="0" w:space="0" w:color="auto"/>
        <w:left w:val="none" w:sz="0" w:space="0" w:color="auto"/>
        <w:bottom w:val="none" w:sz="0" w:space="0" w:color="auto"/>
        <w:right w:val="none" w:sz="0" w:space="0" w:color="auto"/>
      </w:divBdr>
    </w:div>
    <w:div w:id="396244841">
      <w:bodyDiv w:val="1"/>
      <w:marLeft w:val="0"/>
      <w:marRight w:val="0"/>
      <w:marTop w:val="0"/>
      <w:marBottom w:val="0"/>
      <w:divBdr>
        <w:top w:val="none" w:sz="0" w:space="0" w:color="auto"/>
        <w:left w:val="none" w:sz="0" w:space="0" w:color="auto"/>
        <w:bottom w:val="none" w:sz="0" w:space="0" w:color="auto"/>
        <w:right w:val="none" w:sz="0" w:space="0" w:color="auto"/>
      </w:divBdr>
      <w:divsChild>
        <w:div w:id="784694181">
          <w:marLeft w:val="0"/>
          <w:marRight w:val="0"/>
          <w:marTop w:val="0"/>
          <w:marBottom w:val="0"/>
          <w:divBdr>
            <w:top w:val="none" w:sz="0" w:space="0" w:color="auto"/>
            <w:left w:val="none" w:sz="0" w:space="0" w:color="auto"/>
            <w:bottom w:val="none" w:sz="0" w:space="0" w:color="auto"/>
            <w:right w:val="none" w:sz="0" w:space="0" w:color="auto"/>
          </w:divBdr>
        </w:div>
      </w:divsChild>
    </w:div>
    <w:div w:id="406613973">
      <w:bodyDiv w:val="1"/>
      <w:marLeft w:val="0"/>
      <w:marRight w:val="0"/>
      <w:marTop w:val="0"/>
      <w:marBottom w:val="0"/>
      <w:divBdr>
        <w:top w:val="none" w:sz="0" w:space="0" w:color="auto"/>
        <w:left w:val="none" w:sz="0" w:space="0" w:color="auto"/>
        <w:bottom w:val="none" w:sz="0" w:space="0" w:color="auto"/>
        <w:right w:val="none" w:sz="0" w:space="0" w:color="auto"/>
      </w:divBdr>
    </w:div>
    <w:div w:id="547838771">
      <w:bodyDiv w:val="1"/>
      <w:marLeft w:val="0"/>
      <w:marRight w:val="0"/>
      <w:marTop w:val="0"/>
      <w:marBottom w:val="0"/>
      <w:divBdr>
        <w:top w:val="none" w:sz="0" w:space="0" w:color="auto"/>
        <w:left w:val="none" w:sz="0" w:space="0" w:color="auto"/>
        <w:bottom w:val="none" w:sz="0" w:space="0" w:color="auto"/>
        <w:right w:val="none" w:sz="0" w:space="0" w:color="auto"/>
      </w:divBdr>
    </w:div>
    <w:div w:id="548226169">
      <w:bodyDiv w:val="1"/>
      <w:marLeft w:val="0"/>
      <w:marRight w:val="0"/>
      <w:marTop w:val="0"/>
      <w:marBottom w:val="0"/>
      <w:divBdr>
        <w:top w:val="none" w:sz="0" w:space="0" w:color="auto"/>
        <w:left w:val="none" w:sz="0" w:space="0" w:color="auto"/>
        <w:bottom w:val="none" w:sz="0" w:space="0" w:color="auto"/>
        <w:right w:val="none" w:sz="0" w:space="0" w:color="auto"/>
      </w:divBdr>
    </w:div>
    <w:div w:id="549535754">
      <w:bodyDiv w:val="1"/>
      <w:marLeft w:val="0"/>
      <w:marRight w:val="0"/>
      <w:marTop w:val="0"/>
      <w:marBottom w:val="0"/>
      <w:divBdr>
        <w:top w:val="none" w:sz="0" w:space="0" w:color="auto"/>
        <w:left w:val="none" w:sz="0" w:space="0" w:color="auto"/>
        <w:bottom w:val="none" w:sz="0" w:space="0" w:color="auto"/>
        <w:right w:val="none" w:sz="0" w:space="0" w:color="auto"/>
      </w:divBdr>
    </w:div>
    <w:div w:id="613249234">
      <w:bodyDiv w:val="1"/>
      <w:marLeft w:val="0"/>
      <w:marRight w:val="0"/>
      <w:marTop w:val="0"/>
      <w:marBottom w:val="0"/>
      <w:divBdr>
        <w:top w:val="none" w:sz="0" w:space="0" w:color="auto"/>
        <w:left w:val="none" w:sz="0" w:space="0" w:color="auto"/>
        <w:bottom w:val="none" w:sz="0" w:space="0" w:color="auto"/>
        <w:right w:val="none" w:sz="0" w:space="0" w:color="auto"/>
      </w:divBdr>
    </w:div>
    <w:div w:id="615983647">
      <w:bodyDiv w:val="1"/>
      <w:marLeft w:val="0"/>
      <w:marRight w:val="0"/>
      <w:marTop w:val="0"/>
      <w:marBottom w:val="0"/>
      <w:divBdr>
        <w:top w:val="none" w:sz="0" w:space="0" w:color="auto"/>
        <w:left w:val="none" w:sz="0" w:space="0" w:color="auto"/>
        <w:bottom w:val="none" w:sz="0" w:space="0" w:color="auto"/>
        <w:right w:val="none" w:sz="0" w:space="0" w:color="auto"/>
      </w:divBdr>
    </w:div>
    <w:div w:id="639387759">
      <w:bodyDiv w:val="1"/>
      <w:marLeft w:val="0"/>
      <w:marRight w:val="0"/>
      <w:marTop w:val="0"/>
      <w:marBottom w:val="0"/>
      <w:divBdr>
        <w:top w:val="none" w:sz="0" w:space="0" w:color="auto"/>
        <w:left w:val="none" w:sz="0" w:space="0" w:color="auto"/>
        <w:bottom w:val="none" w:sz="0" w:space="0" w:color="auto"/>
        <w:right w:val="none" w:sz="0" w:space="0" w:color="auto"/>
      </w:divBdr>
    </w:div>
    <w:div w:id="643848402">
      <w:bodyDiv w:val="1"/>
      <w:marLeft w:val="0"/>
      <w:marRight w:val="0"/>
      <w:marTop w:val="0"/>
      <w:marBottom w:val="0"/>
      <w:divBdr>
        <w:top w:val="none" w:sz="0" w:space="0" w:color="auto"/>
        <w:left w:val="none" w:sz="0" w:space="0" w:color="auto"/>
        <w:bottom w:val="none" w:sz="0" w:space="0" w:color="auto"/>
        <w:right w:val="none" w:sz="0" w:space="0" w:color="auto"/>
      </w:divBdr>
    </w:div>
    <w:div w:id="654380844">
      <w:bodyDiv w:val="1"/>
      <w:marLeft w:val="0"/>
      <w:marRight w:val="0"/>
      <w:marTop w:val="0"/>
      <w:marBottom w:val="0"/>
      <w:divBdr>
        <w:top w:val="none" w:sz="0" w:space="0" w:color="auto"/>
        <w:left w:val="none" w:sz="0" w:space="0" w:color="auto"/>
        <w:bottom w:val="none" w:sz="0" w:space="0" w:color="auto"/>
        <w:right w:val="none" w:sz="0" w:space="0" w:color="auto"/>
      </w:divBdr>
    </w:div>
    <w:div w:id="666711624">
      <w:bodyDiv w:val="1"/>
      <w:marLeft w:val="0"/>
      <w:marRight w:val="0"/>
      <w:marTop w:val="0"/>
      <w:marBottom w:val="0"/>
      <w:divBdr>
        <w:top w:val="none" w:sz="0" w:space="0" w:color="auto"/>
        <w:left w:val="none" w:sz="0" w:space="0" w:color="auto"/>
        <w:bottom w:val="none" w:sz="0" w:space="0" w:color="auto"/>
        <w:right w:val="none" w:sz="0" w:space="0" w:color="auto"/>
      </w:divBdr>
    </w:div>
    <w:div w:id="670449488">
      <w:bodyDiv w:val="1"/>
      <w:marLeft w:val="0"/>
      <w:marRight w:val="0"/>
      <w:marTop w:val="0"/>
      <w:marBottom w:val="0"/>
      <w:divBdr>
        <w:top w:val="none" w:sz="0" w:space="0" w:color="auto"/>
        <w:left w:val="none" w:sz="0" w:space="0" w:color="auto"/>
        <w:bottom w:val="none" w:sz="0" w:space="0" w:color="auto"/>
        <w:right w:val="none" w:sz="0" w:space="0" w:color="auto"/>
      </w:divBdr>
    </w:div>
    <w:div w:id="671180629">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862250">
      <w:bodyDiv w:val="1"/>
      <w:marLeft w:val="0"/>
      <w:marRight w:val="0"/>
      <w:marTop w:val="0"/>
      <w:marBottom w:val="0"/>
      <w:divBdr>
        <w:top w:val="none" w:sz="0" w:space="0" w:color="auto"/>
        <w:left w:val="none" w:sz="0" w:space="0" w:color="auto"/>
        <w:bottom w:val="none" w:sz="0" w:space="0" w:color="auto"/>
        <w:right w:val="none" w:sz="0" w:space="0" w:color="auto"/>
      </w:divBdr>
    </w:div>
    <w:div w:id="811216448">
      <w:bodyDiv w:val="1"/>
      <w:marLeft w:val="0"/>
      <w:marRight w:val="0"/>
      <w:marTop w:val="0"/>
      <w:marBottom w:val="0"/>
      <w:divBdr>
        <w:top w:val="none" w:sz="0" w:space="0" w:color="auto"/>
        <w:left w:val="none" w:sz="0" w:space="0" w:color="auto"/>
        <w:bottom w:val="none" w:sz="0" w:space="0" w:color="auto"/>
        <w:right w:val="none" w:sz="0" w:space="0" w:color="auto"/>
      </w:divBdr>
    </w:div>
    <w:div w:id="843980325">
      <w:bodyDiv w:val="1"/>
      <w:marLeft w:val="0"/>
      <w:marRight w:val="0"/>
      <w:marTop w:val="0"/>
      <w:marBottom w:val="0"/>
      <w:divBdr>
        <w:top w:val="none" w:sz="0" w:space="0" w:color="auto"/>
        <w:left w:val="none" w:sz="0" w:space="0" w:color="auto"/>
        <w:bottom w:val="none" w:sz="0" w:space="0" w:color="auto"/>
        <w:right w:val="none" w:sz="0" w:space="0" w:color="auto"/>
      </w:divBdr>
    </w:div>
    <w:div w:id="847672718">
      <w:bodyDiv w:val="1"/>
      <w:marLeft w:val="0"/>
      <w:marRight w:val="0"/>
      <w:marTop w:val="0"/>
      <w:marBottom w:val="0"/>
      <w:divBdr>
        <w:top w:val="none" w:sz="0" w:space="0" w:color="auto"/>
        <w:left w:val="none" w:sz="0" w:space="0" w:color="auto"/>
        <w:bottom w:val="none" w:sz="0" w:space="0" w:color="auto"/>
        <w:right w:val="none" w:sz="0" w:space="0" w:color="auto"/>
      </w:divBdr>
    </w:div>
    <w:div w:id="847983121">
      <w:bodyDiv w:val="1"/>
      <w:marLeft w:val="0"/>
      <w:marRight w:val="0"/>
      <w:marTop w:val="0"/>
      <w:marBottom w:val="0"/>
      <w:divBdr>
        <w:top w:val="none" w:sz="0" w:space="0" w:color="auto"/>
        <w:left w:val="none" w:sz="0" w:space="0" w:color="auto"/>
        <w:bottom w:val="none" w:sz="0" w:space="0" w:color="auto"/>
        <w:right w:val="none" w:sz="0" w:space="0" w:color="auto"/>
      </w:divBdr>
    </w:div>
    <w:div w:id="850486560">
      <w:bodyDiv w:val="1"/>
      <w:marLeft w:val="0"/>
      <w:marRight w:val="0"/>
      <w:marTop w:val="0"/>
      <w:marBottom w:val="0"/>
      <w:divBdr>
        <w:top w:val="none" w:sz="0" w:space="0" w:color="auto"/>
        <w:left w:val="none" w:sz="0" w:space="0" w:color="auto"/>
        <w:bottom w:val="none" w:sz="0" w:space="0" w:color="auto"/>
        <w:right w:val="none" w:sz="0" w:space="0" w:color="auto"/>
      </w:divBdr>
    </w:div>
    <w:div w:id="915432658">
      <w:bodyDiv w:val="1"/>
      <w:marLeft w:val="0"/>
      <w:marRight w:val="0"/>
      <w:marTop w:val="0"/>
      <w:marBottom w:val="0"/>
      <w:divBdr>
        <w:top w:val="none" w:sz="0" w:space="0" w:color="auto"/>
        <w:left w:val="none" w:sz="0" w:space="0" w:color="auto"/>
        <w:bottom w:val="none" w:sz="0" w:space="0" w:color="auto"/>
        <w:right w:val="none" w:sz="0" w:space="0" w:color="auto"/>
      </w:divBdr>
    </w:div>
    <w:div w:id="946886241">
      <w:bodyDiv w:val="1"/>
      <w:marLeft w:val="0"/>
      <w:marRight w:val="0"/>
      <w:marTop w:val="0"/>
      <w:marBottom w:val="0"/>
      <w:divBdr>
        <w:top w:val="none" w:sz="0" w:space="0" w:color="auto"/>
        <w:left w:val="none" w:sz="0" w:space="0" w:color="auto"/>
        <w:bottom w:val="none" w:sz="0" w:space="0" w:color="auto"/>
        <w:right w:val="none" w:sz="0" w:space="0" w:color="auto"/>
      </w:divBdr>
    </w:div>
    <w:div w:id="976109570">
      <w:bodyDiv w:val="1"/>
      <w:marLeft w:val="0"/>
      <w:marRight w:val="0"/>
      <w:marTop w:val="0"/>
      <w:marBottom w:val="0"/>
      <w:divBdr>
        <w:top w:val="none" w:sz="0" w:space="0" w:color="auto"/>
        <w:left w:val="none" w:sz="0" w:space="0" w:color="auto"/>
        <w:bottom w:val="none" w:sz="0" w:space="0" w:color="auto"/>
        <w:right w:val="none" w:sz="0" w:space="0" w:color="auto"/>
      </w:divBdr>
    </w:div>
    <w:div w:id="977417841">
      <w:bodyDiv w:val="1"/>
      <w:marLeft w:val="0"/>
      <w:marRight w:val="0"/>
      <w:marTop w:val="0"/>
      <w:marBottom w:val="0"/>
      <w:divBdr>
        <w:top w:val="none" w:sz="0" w:space="0" w:color="auto"/>
        <w:left w:val="none" w:sz="0" w:space="0" w:color="auto"/>
        <w:bottom w:val="none" w:sz="0" w:space="0" w:color="auto"/>
        <w:right w:val="none" w:sz="0" w:space="0" w:color="auto"/>
      </w:divBdr>
    </w:div>
    <w:div w:id="1012680741">
      <w:bodyDiv w:val="1"/>
      <w:marLeft w:val="0"/>
      <w:marRight w:val="0"/>
      <w:marTop w:val="0"/>
      <w:marBottom w:val="0"/>
      <w:divBdr>
        <w:top w:val="none" w:sz="0" w:space="0" w:color="auto"/>
        <w:left w:val="none" w:sz="0" w:space="0" w:color="auto"/>
        <w:bottom w:val="none" w:sz="0" w:space="0" w:color="auto"/>
        <w:right w:val="none" w:sz="0" w:space="0" w:color="auto"/>
      </w:divBdr>
    </w:div>
    <w:div w:id="1029141140">
      <w:bodyDiv w:val="1"/>
      <w:marLeft w:val="0"/>
      <w:marRight w:val="0"/>
      <w:marTop w:val="0"/>
      <w:marBottom w:val="0"/>
      <w:divBdr>
        <w:top w:val="none" w:sz="0" w:space="0" w:color="auto"/>
        <w:left w:val="none" w:sz="0" w:space="0" w:color="auto"/>
        <w:bottom w:val="none" w:sz="0" w:space="0" w:color="auto"/>
        <w:right w:val="none" w:sz="0" w:space="0" w:color="auto"/>
      </w:divBdr>
    </w:div>
    <w:div w:id="1037393481">
      <w:bodyDiv w:val="1"/>
      <w:marLeft w:val="0"/>
      <w:marRight w:val="0"/>
      <w:marTop w:val="0"/>
      <w:marBottom w:val="0"/>
      <w:divBdr>
        <w:top w:val="none" w:sz="0" w:space="0" w:color="auto"/>
        <w:left w:val="none" w:sz="0" w:space="0" w:color="auto"/>
        <w:bottom w:val="none" w:sz="0" w:space="0" w:color="auto"/>
        <w:right w:val="none" w:sz="0" w:space="0" w:color="auto"/>
      </w:divBdr>
    </w:div>
    <w:div w:id="1054352285">
      <w:bodyDiv w:val="1"/>
      <w:marLeft w:val="0"/>
      <w:marRight w:val="0"/>
      <w:marTop w:val="0"/>
      <w:marBottom w:val="0"/>
      <w:divBdr>
        <w:top w:val="none" w:sz="0" w:space="0" w:color="auto"/>
        <w:left w:val="none" w:sz="0" w:space="0" w:color="auto"/>
        <w:bottom w:val="none" w:sz="0" w:space="0" w:color="auto"/>
        <w:right w:val="none" w:sz="0" w:space="0" w:color="auto"/>
      </w:divBdr>
    </w:div>
    <w:div w:id="1094470049">
      <w:bodyDiv w:val="1"/>
      <w:marLeft w:val="0"/>
      <w:marRight w:val="0"/>
      <w:marTop w:val="0"/>
      <w:marBottom w:val="0"/>
      <w:divBdr>
        <w:top w:val="none" w:sz="0" w:space="0" w:color="auto"/>
        <w:left w:val="none" w:sz="0" w:space="0" w:color="auto"/>
        <w:bottom w:val="none" w:sz="0" w:space="0" w:color="auto"/>
        <w:right w:val="none" w:sz="0" w:space="0" w:color="auto"/>
      </w:divBdr>
    </w:div>
    <w:div w:id="1113017218">
      <w:bodyDiv w:val="1"/>
      <w:marLeft w:val="0"/>
      <w:marRight w:val="0"/>
      <w:marTop w:val="0"/>
      <w:marBottom w:val="0"/>
      <w:divBdr>
        <w:top w:val="none" w:sz="0" w:space="0" w:color="auto"/>
        <w:left w:val="none" w:sz="0" w:space="0" w:color="auto"/>
        <w:bottom w:val="none" w:sz="0" w:space="0" w:color="auto"/>
        <w:right w:val="none" w:sz="0" w:space="0" w:color="auto"/>
      </w:divBdr>
    </w:div>
    <w:div w:id="1131047490">
      <w:bodyDiv w:val="1"/>
      <w:marLeft w:val="0"/>
      <w:marRight w:val="0"/>
      <w:marTop w:val="0"/>
      <w:marBottom w:val="0"/>
      <w:divBdr>
        <w:top w:val="none" w:sz="0" w:space="0" w:color="auto"/>
        <w:left w:val="none" w:sz="0" w:space="0" w:color="auto"/>
        <w:bottom w:val="none" w:sz="0" w:space="0" w:color="auto"/>
        <w:right w:val="none" w:sz="0" w:space="0" w:color="auto"/>
      </w:divBdr>
    </w:div>
    <w:div w:id="1131283880">
      <w:bodyDiv w:val="1"/>
      <w:marLeft w:val="0"/>
      <w:marRight w:val="0"/>
      <w:marTop w:val="0"/>
      <w:marBottom w:val="0"/>
      <w:divBdr>
        <w:top w:val="none" w:sz="0" w:space="0" w:color="auto"/>
        <w:left w:val="none" w:sz="0" w:space="0" w:color="auto"/>
        <w:bottom w:val="none" w:sz="0" w:space="0" w:color="auto"/>
        <w:right w:val="none" w:sz="0" w:space="0" w:color="auto"/>
      </w:divBdr>
    </w:div>
    <w:div w:id="1161501240">
      <w:bodyDiv w:val="1"/>
      <w:marLeft w:val="0"/>
      <w:marRight w:val="0"/>
      <w:marTop w:val="0"/>
      <w:marBottom w:val="0"/>
      <w:divBdr>
        <w:top w:val="none" w:sz="0" w:space="0" w:color="auto"/>
        <w:left w:val="none" w:sz="0" w:space="0" w:color="auto"/>
        <w:bottom w:val="none" w:sz="0" w:space="0" w:color="auto"/>
        <w:right w:val="none" w:sz="0" w:space="0" w:color="auto"/>
      </w:divBdr>
    </w:div>
    <w:div w:id="1175415540">
      <w:bodyDiv w:val="1"/>
      <w:marLeft w:val="0"/>
      <w:marRight w:val="0"/>
      <w:marTop w:val="0"/>
      <w:marBottom w:val="0"/>
      <w:divBdr>
        <w:top w:val="none" w:sz="0" w:space="0" w:color="auto"/>
        <w:left w:val="none" w:sz="0" w:space="0" w:color="auto"/>
        <w:bottom w:val="none" w:sz="0" w:space="0" w:color="auto"/>
        <w:right w:val="none" w:sz="0" w:space="0" w:color="auto"/>
      </w:divBdr>
    </w:div>
    <w:div w:id="1192449124">
      <w:bodyDiv w:val="1"/>
      <w:marLeft w:val="0"/>
      <w:marRight w:val="0"/>
      <w:marTop w:val="0"/>
      <w:marBottom w:val="0"/>
      <w:divBdr>
        <w:top w:val="none" w:sz="0" w:space="0" w:color="auto"/>
        <w:left w:val="none" w:sz="0" w:space="0" w:color="auto"/>
        <w:bottom w:val="none" w:sz="0" w:space="0" w:color="auto"/>
        <w:right w:val="none" w:sz="0" w:space="0" w:color="auto"/>
      </w:divBdr>
    </w:div>
    <w:div w:id="1199397453">
      <w:bodyDiv w:val="1"/>
      <w:marLeft w:val="0"/>
      <w:marRight w:val="0"/>
      <w:marTop w:val="0"/>
      <w:marBottom w:val="0"/>
      <w:divBdr>
        <w:top w:val="none" w:sz="0" w:space="0" w:color="auto"/>
        <w:left w:val="none" w:sz="0" w:space="0" w:color="auto"/>
        <w:bottom w:val="none" w:sz="0" w:space="0" w:color="auto"/>
        <w:right w:val="none" w:sz="0" w:space="0" w:color="auto"/>
      </w:divBdr>
    </w:div>
    <w:div w:id="1216314517">
      <w:bodyDiv w:val="1"/>
      <w:marLeft w:val="0"/>
      <w:marRight w:val="0"/>
      <w:marTop w:val="0"/>
      <w:marBottom w:val="0"/>
      <w:divBdr>
        <w:top w:val="none" w:sz="0" w:space="0" w:color="auto"/>
        <w:left w:val="none" w:sz="0" w:space="0" w:color="auto"/>
        <w:bottom w:val="none" w:sz="0" w:space="0" w:color="auto"/>
        <w:right w:val="none" w:sz="0" w:space="0" w:color="auto"/>
      </w:divBdr>
    </w:div>
    <w:div w:id="1247039142">
      <w:bodyDiv w:val="1"/>
      <w:marLeft w:val="0"/>
      <w:marRight w:val="0"/>
      <w:marTop w:val="0"/>
      <w:marBottom w:val="0"/>
      <w:divBdr>
        <w:top w:val="none" w:sz="0" w:space="0" w:color="auto"/>
        <w:left w:val="none" w:sz="0" w:space="0" w:color="auto"/>
        <w:bottom w:val="none" w:sz="0" w:space="0" w:color="auto"/>
        <w:right w:val="none" w:sz="0" w:space="0" w:color="auto"/>
      </w:divBdr>
    </w:div>
    <w:div w:id="1305230913">
      <w:bodyDiv w:val="1"/>
      <w:marLeft w:val="0"/>
      <w:marRight w:val="0"/>
      <w:marTop w:val="0"/>
      <w:marBottom w:val="0"/>
      <w:divBdr>
        <w:top w:val="none" w:sz="0" w:space="0" w:color="auto"/>
        <w:left w:val="none" w:sz="0" w:space="0" w:color="auto"/>
        <w:bottom w:val="none" w:sz="0" w:space="0" w:color="auto"/>
        <w:right w:val="none" w:sz="0" w:space="0" w:color="auto"/>
      </w:divBdr>
    </w:div>
    <w:div w:id="1339694561">
      <w:bodyDiv w:val="1"/>
      <w:marLeft w:val="0"/>
      <w:marRight w:val="0"/>
      <w:marTop w:val="0"/>
      <w:marBottom w:val="0"/>
      <w:divBdr>
        <w:top w:val="none" w:sz="0" w:space="0" w:color="auto"/>
        <w:left w:val="none" w:sz="0" w:space="0" w:color="auto"/>
        <w:bottom w:val="none" w:sz="0" w:space="0" w:color="auto"/>
        <w:right w:val="none" w:sz="0" w:space="0" w:color="auto"/>
      </w:divBdr>
    </w:div>
    <w:div w:id="1403793126">
      <w:bodyDiv w:val="1"/>
      <w:marLeft w:val="0"/>
      <w:marRight w:val="0"/>
      <w:marTop w:val="0"/>
      <w:marBottom w:val="0"/>
      <w:divBdr>
        <w:top w:val="none" w:sz="0" w:space="0" w:color="auto"/>
        <w:left w:val="none" w:sz="0" w:space="0" w:color="auto"/>
        <w:bottom w:val="none" w:sz="0" w:space="0" w:color="auto"/>
        <w:right w:val="none" w:sz="0" w:space="0" w:color="auto"/>
      </w:divBdr>
    </w:div>
    <w:div w:id="1463426009">
      <w:bodyDiv w:val="1"/>
      <w:marLeft w:val="0"/>
      <w:marRight w:val="0"/>
      <w:marTop w:val="0"/>
      <w:marBottom w:val="0"/>
      <w:divBdr>
        <w:top w:val="none" w:sz="0" w:space="0" w:color="auto"/>
        <w:left w:val="none" w:sz="0" w:space="0" w:color="auto"/>
        <w:bottom w:val="none" w:sz="0" w:space="0" w:color="auto"/>
        <w:right w:val="none" w:sz="0" w:space="0" w:color="auto"/>
      </w:divBdr>
    </w:div>
    <w:div w:id="1482502429">
      <w:bodyDiv w:val="1"/>
      <w:marLeft w:val="0"/>
      <w:marRight w:val="0"/>
      <w:marTop w:val="0"/>
      <w:marBottom w:val="0"/>
      <w:divBdr>
        <w:top w:val="none" w:sz="0" w:space="0" w:color="auto"/>
        <w:left w:val="none" w:sz="0" w:space="0" w:color="auto"/>
        <w:bottom w:val="none" w:sz="0" w:space="0" w:color="auto"/>
        <w:right w:val="none" w:sz="0" w:space="0" w:color="auto"/>
      </w:divBdr>
    </w:div>
    <w:div w:id="1483037821">
      <w:bodyDiv w:val="1"/>
      <w:marLeft w:val="0"/>
      <w:marRight w:val="0"/>
      <w:marTop w:val="0"/>
      <w:marBottom w:val="0"/>
      <w:divBdr>
        <w:top w:val="none" w:sz="0" w:space="0" w:color="auto"/>
        <w:left w:val="none" w:sz="0" w:space="0" w:color="auto"/>
        <w:bottom w:val="none" w:sz="0" w:space="0" w:color="auto"/>
        <w:right w:val="none" w:sz="0" w:space="0" w:color="auto"/>
      </w:divBdr>
    </w:div>
    <w:div w:id="1486627096">
      <w:bodyDiv w:val="1"/>
      <w:marLeft w:val="0"/>
      <w:marRight w:val="0"/>
      <w:marTop w:val="0"/>
      <w:marBottom w:val="0"/>
      <w:divBdr>
        <w:top w:val="none" w:sz="0" w:space="0" w:color="auto"/>
        <w:left w:val="none" w:sz="0" w:space="0" w:color="auto"/>
        <w:bottom w:val="none" w:sz="0" w:space="0" w:color="auto"/>
        <w:right w:val="none" w:sz="0" w:space="0" w:color="auto"/>
      </w:divBdr>
    </w:div>
    <w:div w:id="1540849504">
      <w:bodyDiv w:val="1"/>
      <w:marLeft w:val="0"/>
      <w:marRight w:val="0"/>
      <w:marTop w:val="0"/>
      <w:marBottom w:val="0"/>
      <w:divBdr>
        <w:top w:val="none" w:sz="0" w:space="0" w:color="auto"/>
        <w:left w:val="none" w:sz="0" w:space="0" w:color="auto"/>
        <w:bottom w:val="none" w:sz="0" w:space="0" w:color="auto"/>
        <w:right w:val="none" w:sz="0" w:space="0" w:color="auto"/>
      </w:divBdr>
    </w:div>
    <w:div w:id="1555116337">
      <w:bodyDiv w:val="1"/>
      <w:marLeft w:val="0"/>
      <w:marRight w:val="0"/>
      <w:marTop w:val="0"/>
      <w:marBottom w:val="0"/>
      <w:divBdr>
        <w:top w:val="none" w:sz="0" w:space="0" w:color="auto"/>
        <w:left w:val="none" w:sz="0" w:space="0" w:color="auto"/>
        <w:bottom w:val="none" w:sz="0" w:space="0" w:color="auto"/>
        <w:right w:val="none" w:sz="0" w:space="0" w:color="auto"/>
      </w:divBdr>
    </w:div>
    <w:div w:id="1626958802">
      <w:bodyDiv w:val="1"/>
      <w:marLeft w:val="0"/>
      <w:marRight w:val="0"/>
      <w:marTop w:val="0"/>
      <w:marBottom w:val="0"/>
      <w:divBdr>
        <w:top w:val="none" w:sz="0" w:space="0" w:color="auto"/>
        <w:left w:val="none" w:sz="0" w:space="0" w:color="auto"/>
        <w:bottom w:val="none" w:sz="0" w:space="0" w:color="auto"/>
        <w:right w:val="none" w:sz="0" w:space="0" w:color="auto"/>
      </w:divBdr>
    </w:div>
    <w:div w:id="1633560662">
      <w:bodyDiv w:val="1"/>
      <w:marLeft w:val="0"/>
      <w:marRight w:val="0"/>
      <w:marTop w:val="0"/>
      <w:marBottom w:val="0"/>
      <w:divBdr>
        <w:top w:val="none" w:sz="0" w:space="0" w:color="auto"/>
        <w:left w:val="none" w:sz="0" w:space="0" w:color="auto"/>
        <w:bottom w:val="none" w:sz="0" w:space="0" w:color="auto"/>
        <w:right w:val="none" w:sz="0" w:space="0" w:color="auto"/>
      </w:divBdr>
    </w:div>
    <w:div w:id="1655912413">
      <w:bodyDiv w:val="1"/>
      <w:marLeft w:val="0"/>
      <w:marRight w:val="0"/>
      <w:marTop w:val="0"/>
      <w:marBottom w:val="0"/>
      <w:divBdr>
        <w:top w:val="none" w:sz="0" w:space="0" w:color="auto"/>
        <w:left w:val="none" w:sz="0" w:space="0" w:color="auto"/>
        <w:bottom w:val="none" w:sz="0" w:space="0" w:color="auto"/>
        <w:right w:val="none" w:sz="0" w:space="0" w:color="auto"/>
      </w:divBdr>
    </w:div>
    <w:div w:id="1671175019">
      <w:bodyDiv w:val="1"/>
      <w:marLeft w:val="0"/>
      <w:marRight w:val="0"/>
      <w:marTop w:val="0"/>
      <w:marBottom w:val="0"/>
      <w:divBdr>
        <w:top w:val="none" w:sz="0" w:space="0" w:color="auto"/>
        <w:left w:val="none" w:sz="0" w:space="0" w:color="auto"/>
        <w:bottom w:val="none" w:sz="0" w:space="0" w:color="auto"/>
        <w:right w:val="none" w:sz="0" w:space="0" w:color="auto"/>
      </w:divBdr>
    </w:div>
    <w:div w:id="1671365716">
      <w:bodyDiv w:val="1"/>
      <w:marLeft w:val="0"/>
      <w:marRight w:val="0"/>
      <w:marTop w:val="0"/>
      <w:marBottom w:val="0"/>
      <w:divBdr>
        <w:top w:val="none" w:sz="0" w:space="0" w:color="auto"/>
        <w:left w:val="none" w:sz="0" w:space="0" w:color="auto"/>
        <w:bottom w:val="none" w:sz="0" w:space="0" w:color="auto"/>
        <w:right w:val="none" w:sz="0" w:space="0" w:color="auto"/>
      </w:divBdr>
    </w:div>
    <w:div w:id="1677923017">
      <w:bodyDiv w:val="1"/>
      <w:marLeft w:val="0"/>
      <w:marRight w:val="0"/>
      <w:marTop w:val="0"/>
      <w:marBottom w:val="0"/>
      <w:divBdr>
        <w:top w:val="none" w:sz="0" w:space="0" w:color="auto"/>
        <w:left w:val="none" w:sz="0" w:space="0" w:color="auto"/>
        <w:bottom w:val="none" w:sz="0" w:space="0" w:color="auto"/>
        <w:right w:val="none" w:sz="0" w:space="0" w:color="auto"/>
      </w:divBdr>
    </w:div>
    <w:div w:id="1682732006">
      <w:bodyDiv w:val="1"/>
      <w:marLeft w:val="0"/>
      <w:marRight w:val="0"/>
      <w:marTop w:val="0"/>
      <w:marBottom w:val="0"/>
      <w:divBdr>
        <w:top w:val="none" w:sz="0" w:space="0" w:color="auto"/>
        <w:left w:val="none" w:sz="0" w:space="0" w:color="auto"/>
        <w:bottom w:val="none" w:sz="0" w:space="0" w:color="auto"/>
        <w:right w:val="none" w:sz="0" w:space="0" w:color="auto"/>
      </w:divBdr>
    </w:div>
    <w:div w:id="1687486967">
      <w:bodyDiv w:val="1"/>
      <w:marLeft w:val="0"/>
      <w:marRight w:val="0"/>
      <w:marTop w:val="0"/>
      <w:marBottom w:val="0"/>
      <w:divBdr>
        <w:top w:val="none" w:sz="0" w:space="0" w:color="auto"/>
        <w:left w:val="none" w:sz="0" w:space="0" w:color="auto"/>
        <w:bottom w:val="none" w:sz="0" w:space="0" w:color="auto"/>
        <w:right w:val="none" w:sz="0" w:space="0" w:color="auto"/>
      </w:divBdr>
    </w:div>
    <w:div w:id="1691178651">
      <w:bodyDiv w:val="1"/>
      <w:marLeft w:val="0"/>
      <w:marRight w:val="0"/>
      <w:marTop w:val="0"/>
      <w:marBottom w:val="0"/>
      <w:divBdr>
        <w:top w:val="none" w:sz="0" w:space="0" w:color="auto"/>
        <w:left w:val="none" w:sz="0" w:space="0" w:color="auto"/>
        <w:bottom w:val="none" w:sz="0" w:space="0" w:color="auto"/>
        <w:right w:val="none" w:sz="0" w:space="0" w:color="auto"/>
      </w:divBdr>
    </w:div>
    <w:div w:id="1737435294">
      <w:bodyDiv w:val="1"/>
      <w:marLeft w:val="0"/>
      <w:marRight w:val="0"/>
      <w:marTop w:val="0"/>
      <w:marBottom w:val="0"/>
      <w:divBdr>
        <w:top w:val="none" w:sz="0" w:space="0" w:color="auto"/>
        <w:left w:val="none" w:sz="0" w:space="0" w:color="auto"/>
        <w:bottom w:val="none" w:sz="0" w:space="0" w:color="auto"/>
        <w:right w:val="none" w:sz="0" w:space="0" w:color="auto"/>
      </w:divBdr>
    </w:div>
    <w:div w:id="1816409784">
      <w:bodyDiv w:val="1"/>
      <w:marLeft w:val="0"/>
      <w:marRight w:val="0"/>
      <w:marTop w:val="0"/>
      <w:marBottom w:val="0"/>
      <w:divBdr>
        <w:top w:val="none" w:sz="0" w:space="0" w:color="auto"/>
        <w:left w:val="none" w:sz="0" w:space="0" w:color="auto"/>
        <w:bottom w:val="none" w:sz="0" w:space="0" w:color="auto"/>
        <w:right w:val="none" w:sz="0" w:space="0" w:color="auto"/>
      </w:divBdr>
    </w:div>
    <w:div w:id="1837501326">
      <w:bodyDiv w:val="1"/>
      <w:marLeft w:val="0"/>
      <w:marRight w:val="0"/>
      <w:marTop w:val="0"/>
      <w:marBottom w:val="0"/>
      <w:divBdr>
        <w:top w:val="none" w:sz="0" w:space="0" w:color="auto"/>
        <w:left w:val="none" w:sz="0" w:space="0" w:color="auto"/>
        <w:bottom w:val="none" w:sz="0" w:space="0" w:color="auto"/>
        <w:right w:val="none" w:sz="0" w:space="0" w:color="auto"/>
      </w:divBdr>
    </w:div>
    <w:div w:id="1850829223">
      <w:bodyDiv w:val="1"/>
      <w:marLeft w:val="0"/>
      <w:marRight w:val="0"/>
      <w:marTop w:val="0"/>
      <w:marBottom w:val="0"/>
      <w:divBdr>
        <w:top w:val="none" w:sz="0" w:space="0" w:color="auto"/>
        <w:left w:val="none" w:sz="0" w:space="0" w:color="auto"/>
        <w:bottom w:val="none" w:sz="0" w:space="0" w:color="auto"/>
        <w:right w:val="none" w:sz="0" w:space="0" w:color="auto"/>
      </w:divBdr>
    </w:div>
    <w:div w:id="1853181122">
      <w:bodyDiv w:val="1"/>
      <w:marLeft w:val="0"/>
      <w:marRight w:val="0"/>
      <w:marTop w:val="0"/>
      <w:marBottom w:val="0"/>
      <w:divBdr>
        <w:top w:val="none" w:sz="0" w:space="0" w:color="auto"/>
        <w:left w:val="none" w:sz="0" w:space="0" w:color="auto"/>
        <w:bottom w:val="none" w:sz="0" w:space="0" w:color="auto"/>
        <w:right w:val="none" w:sz="0" w:space="0" w:color="auto"/>
      </w:divBdr>
    </w:div>
    <w:div w:id="1891184870">
      <w:bodyDiv w:val="1"/>
      <w:marLeft w:val="0"/>
      <w:marRight w:val="0"/>
      <w:marTop w:val="0"/>
      <w:marBottom w:val="0"/>
      <w:divBdr>
        <w:top w:val="none" w:sz="0" w:space="0" w:color="auto"/>
        <w:left w:val="none" w:sz="0" w:space="0" w:color="auto"/>
        <w:bottom w:val="none" w:sz="0" w:space="0" w:color="auto"/>
        <w:right w:val="none" w:sz="0" w:space="0" w:color="auto"/>
      </w:divBdr>
    </w:div>
    <w:div w:id="1915814638">
      <w:bodyDiv w:val="1"/>
      <w:marLeft w:val="0"/>
      <w:marRight w:val="0"/>
      <w:marTop w:val="0"/>
      <w:marBottom w:val="0"/>
      <w:divBdr>
        <w:top w:val="none" w:sz="0" w:space="0" w:color="auto"/>
        <w:left w:val="none" w:sz="0" w:space="0" w:color="auto"/>
        <w:bottom w:val="none" w:sz="0" w:space="0" w:color="auto"/>
        <w:right w:val="none" w:sz="0" w:space="0" w:color="auto"/>
      </w:divBdr>
    </w:div>
    <w:div w:id="1948542359">
      <w:bodyDiv w:val="1"/>
      <w:marLeft w:val="0"/>
      <w:marRight w:val="0"/>
      <w:marTop w:val="0"/>
      <w:marBottom w:val="0"/>
      <w:divBdr>
        <w:top w:val="none" w:sz="0" w:space="0" w:color="auto"/>
        <w:left w:val="none" w:sz="0" w:space="0" w:color="auto"/>
        <w:bottom w:val="none" w:sz="0" w:space="0" w:color="auto"/>
        <w:right w:val="none" w:sz="0" w:space="0" w:color="auto"/>
      </w:divBdr>
    </w:div>
    <w:div w:id="2062362281">
      <w:bodyDiv w:val="1"/>
      <w:marLeft w:val="0"/>
      <w:marRight w:val="0"/>
      <w:marTop w:val="0"/>
      <w:marBottom w:val="0"/>
      <w:divBdr>
        <w:top w:val="none" w:sz="0" w:space="0" w:color="auto"/>
        <w:left w:val="none" w:sz="0" w:space="0" w:color="auto"/>
        <w:bottom w:val="none" w:sz="0" w:space="0" w:color="auto"/>
        <w:right w:val="none" w:sz="0" w:space="0" w:color="auto"/>
      </w:divBdr>
    </w:div>
    <w:div w:id="2063406787">
      <w:bodyDiv w:val="1"/>
      <w:marLeft w:val="0"/>
      <w:marRight w:val="0"/>
      <w:marTop w:val="0"/>
      <w:marBottom w:val="0"/>
      <w:divBdr>
        <w:top w:val="none" w:sz="0" w:space="0" w:color="auto"/>
        <w:left w:val="none" w:sz="0" w:space="0" w:color="auto"/>
        <w:bottom w:val="none" w:sz="0" w:space="0" w:color="auto"/>
        <w:right w:val="none" w:sz="0" w:space="0" w:color="auto"/>
      </w:divBdr>
    </w:div>
    <w:div w:id="2065247784">
      <w:bodyDiv w:val="1"/>
      <w:marLeft w:val="0"/>
      <w:marRight w:val="0"/>
      <w:marTop w:val="0"/>
      <w:marBottom w:val="0"/>
      <w:divBdr>
        <w:top w:val="none" w:sz="0" w:space="0" w:color="auto"/>
        <w:left w:val="none" w:sz="0" w:space="0" w:color="auto"/>
        <w:bottom w:val="none" w:sz="0" w:space="0" w:color="auto"/>
        <w:right w:val="none" w:sz="0" w:space="0" w:color="auto"/>
      </w:divBdr>
    </w:div>
    <w:div w:id="2103065220">
      <w:bodyDiv w:val="1"/>
      <w:marLeft w:val="0"/>
      <w:marRight w:val="0"/>
      <w:marTop w:val="0"/>
      <w:marBottom w:val="0"/>
      <w:divBdr>
        <w:top w:val="none" w:sz="0" w:space="0" w:color="auto"/>
        <w:left w:val="none" w:sz="0" w:space="0" w:color="auto"/>
        <w:bottom w:val="none" w:sz="0" w:space="0" w:color="auto"/>
        <w:right w:val="none" w:sz="0" w:space="0" w:color="auto"/>
      </w:divBdr>
    </w:div>
    <w:div w:id="2108572148">
      <w:bodyDiv w:val="1"/>
      <w:marLeft w:val="0"/>
      <w:marRight w:val="0"/>
      <w:marTop w:val="0"/>
      <w:marBottom w:val="0"/>
      <w:divBdr>
        <w:top w:val="none" w:sz="0" w:space="0" w:color="auto"/>
        <w:left w:val="none" w:sz="0" w:space="0" w:color="auto"/>
        <w:bottom w:val="none" w:sz="0" w:space="0" w:color="auto"/>
        <w:right w:val="none" w:sz="0" w:space="0" w:color="auto"/>
      </w:divBdr>
    </w:div>
    <w:div w:id="214454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艾武艺</cp:lastModifiedBy>
  <cp:revision>18</cp:revision>
  <dcterms:created xsi:type="dcterms:W3CDTF">2024-11-21T08:18:00Z</dcterms:created>
  <dcterms:modified xsi:type="dcterms:W3CDTF">2025-07-10T06:51:00Z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551D407F948C483AA18DE45EEB0F30CA_12</vt:lpwstr>
  </property>
</Properties>
</file>